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570A" w14:textId="77777777" w:rsidR="00967BC4" w:rsidRPr="000C3995" w:rsidRDefault="00530E8D" w:rsidP="002F326E">
      <w:pPr>
        <w:pStyle w:val="Heading1"/>
        <w:spacing w:before="0" w:line="357" w:lineRule="exact"/>
        <w:ind w:left="0"/>
        <w:rPr>
          <w:rFonts w:ascii="Times New Roman" w:hAnsi="Times New Roman" w:cs="Times New Roman"/>
        </w:rPr>
      </w:pPr>
      <w:r w:rsidRPr="000C3995">
        <w:rPr>
          <w:rFonts w:ascii="Times New Roman" w:eastAsiaTheme="minorHAnsi" w:hAnsi="Times New Roman" w:cs="Times New Roman"/>
          <w:b w:val="0"/>
          <w:bCs w:val="0"/>
        </w:rPr>
        <w:t xml:space="preserve">Dear Prof. Dr. </w:t>
      </w:r>
      <w:r w:rsidR="002F326E" w:rsidRPr="000C3995">
        <w:rPr>
          <w:rFonts w:ascii="Times New Roman" w:eastAsiaTheme="minorHAnsi" w:hAnsi="Times New Roman" w:cs="Times New Roman"/>
          <w:b w:val="0"/>
          <w:bCs w:val="0"/>
        </w:rPr>
        <w:t>Hassanudin Mohd Thas Thaker</w:t>
      </w:r>
      <w:r w:rsidR="00967BC4" w:rsidRPr="000C3995">
        <w:rPr>
          <w:rFonts w:ascii="Times New Roman" w:hAnsi="Times New Roman" w:cs="Times New Roman"/>
        </w:rPr>
        <w:t xml:space="preserve">, </w:t>
      </w:r>
    </w:p>
    <w:p w14:paraId="457C010F" w14:textId="77777777" w:rsidR="002F326E" w:rsidRPr="000C3995" w:rsidRDefault="002F326E" w:rsidP="002F326E">
      <w:pPr>
        <w:pStyle w:val="Heading1"/>
        <w:spacing w:before="0" w:line="357" w:lineRule="exact"/>
        <w:ind w:left="0"/>
        <w:rPr>
          <w:rFonts w:ascii="Times New Roman" w:hAnsi="Times New Roman" w:cs="Times New Roman"/>
        </w:rPr>
      </w:pPr>
    </w:p>
    <w:p w14:paraId="414181FA" w14:textId="77777777" w:rsidR="00530E8D" w:rsidRPr="000C3995" w:rsidRDefault="00530E8D" w:rsidP="00967BC4">
      <w:pPr>
        <w:rPr>
          <w:rFonts w:ascii="Times New Roman" w:hAnsi="Times New Roman" w:cs="Times New Roman"/>
          <w:sz w:val="20"/>
          <w:szCs w:val="20"/>
          <w:lang w:val="en-US"/>
        </w:rPr>
      </w:pPr>
      <w:r w:rsidRPr="000C3995">
        <w:rPr>
          <w:rFonts w:ascii="Times New Roman" w:hAnsi="Times New Roman" w:cs="Times New Roman"/>
          <w:sz w:val="20"/>
          <w:szCs w:val="20"/>
          <w:lang w:val="en-US"/>
        </w:rPr>
        <w:t xml:space="preserve">First of all, we would like to express our sincere thanks and gratitude for being one of the reviewers for our research paper. </w:t>
      </w:r>
    </w:p>
    <w:p w14:paraId="09243262" w14:textId="77777777" w:rsidR="00530E8D" w:rsidRPr="000C3995" w:rsidRDefault="00530E8D" w:rsidP="00530E8D">
      <w:pPr>
        <w:rPr>
          <w:rFonts w:ascii="Times New Roman" w:hAnsi="Times New Roman" w:cs="Times New Roman"/>
          <w:sz w:val="20"/>
          <w:szCs w:val="20"/>
          <w:lang w:val="en-US"/>
        </w:rPr>
      </w:pPr>
      <w:r w:rsidRPr="000C3995">
        <w:rPr>
          <w:rFonts w:ascii="Times New Roman" w:hAnsi="Times New Roman" w:cs="Times New Roman"/>
          <w:sz w:val="20"/>
          <w:szCs w:val="20"/>
          <w:lang w:val="en-US"/>
        </w:rPr>
        <w:t xml:space="preserve">Upon receiving all your constructed comments, we have revised and made corrections accordingly. </w:t>
      </w:r>
    </w:p>
    <w:p w14:paraId="4CAD95EB" w14:textId="77777777" w:rsidR="00530E8D" w:rsidRPr="000C3995" w:rsidRDefault="00530E8D" w:rsidP="00530E8D">
      <w:pPr>
        <w:rPr>
          <w:rFonts w:ascii="Times New Roman" w:hAnsi="Times New Roman" w:cs="Times New Roman"/>
          <w:sz w:val="20"/>
          <w:szCs w:val="20"/>
          <w:lang w:val="en-US"/>
        </w:rPr>
      </w:pPr>
      <w:r w:rsidRPr="000C3995">
        <w:rPr>
          <w:rFonts w:ascii="Times New Roman" w:hAnsi="Times New Roman" w:cs="Times New Roman"/>
          <w:sz w:val="20"/>
          <w:szCs w:val="20"/>
          <w:lang w:val="en-US"/>
        </w:rPr>
        <w:t xml:space="preserve">The following are our responses to your given comments: </w:t>
      </w:r>
    </w:p>
    <w:tbl>
      <w:tblPr>
        <w:tblStyle w:val="TableGrid"/>
        <w:tblW w:w="0" w:type="auto"/>
        <w:tblLook w:val="04A0" w:firstRow="1" w:lastRow="0" w:firstColumn="1" w:lastColumn="0" w:noHBand="0" w:noVBand="1"/>
      </w:tblPr>
      <w:tblGrid>
        <w:gridCol w:w="704"/>
        <w:gridCol w:w="3969"/>
        <w:gridCol w:w="4343"/>
      </w:tblGrid>
      <w:tr w:rsidR="00224D81" w:rsidRPr="000C3995" w14:paraId="286ACD92" w14:textId="77777777" w:rsidTr="00530E8D">
        <w:tc>
          <w:tcPr>
            <w:tcW w:w="704" w:type="dxa"/>
          </w:tcPr>
          <w:p w14:paraId="3A5D3AAD" w14:textId="77777777" w:rsidR="00224D81" w:rsidRPr="000C3995" w:rsidRDefault="00530E8D" w:rsidP="00016A25">
            <w:pPr>
              <w:rPr>
                <w:rFonts w:ascii="Times New Roman" w:hAnsi="Times New Roman" w:cs="Times New Roman"/>
                <w:b/>
                <w:sz w:val="20"/>
                <w:szCs w:val="20"/>
                <w:lang w:val="en-US"/>
              </w:rPr>
            </w:pPr>
            <w:r w:rsidRPr="000C3995">
              <w:rPr>
                <w:rFonts w:ascii="Times New Roman" w:hAnsi="Times New Roman" w:cs="Times New Roman"/>
                <w:b/>
                <w:sz w:val="20"/>
                <w:szCs w:val="20"/>
                <w:lang w:val="en-US"/>
              </w:rPr>
              <w:t xml:space="preserve">No. </w:t>
            </w:r>
          </w:p>
        </w:tc>
        <w:tc>
          <w:tcPr>
            <w:tcW w:w="3969" w:type="dxa"/>
          </w:tcPr>
          <w:p w14:paraId="25A0E4AD" w14:textId="77777777" w:rsidR="00224D81" w:rsidRPr="000C3995" w:rsidRDefault="00530E8D" w:rsidP="00224D81">
            <w:pPr>
              <w:jc w:val="center"/>
              <w:rPr>
                <w:rFonts w:ascii="Times New Roman" w:hAnsi="Times New Roman" w:cs="Times New Roman"/>
                <w:b/>
                <w:sz w:val="20"/>
                <w:szCs w:val="20"/>
                <w:lang w:val="en-US"/>
              </w:rPr>
            </w:pPr>
            <w:r w:rsidRPr="000C3995">
              <w:rPr>
                <w:rFonts w:ascii="Times New Roman" w:hAnsi="Times New Roman" w:cs="Times New Roman"/>
                <w:b/>
                <w:sz w:val="20"/>
                <w:szCs w:val="20"/>
                <w:lang w:val="en-US"/>
              </w:rPr>
              <w:t xml:space="preserve">The Reviewer’s </w:t>
            </w:r>
            <w:r w:rsidR="00224D81" w:rsidRPr="000C3995">
              <w:rPr>
                <w:rFonts w:ascii="Times New Roman" w:hAnsi="Times New Roman" w:cs="Times New Roman"/>
                <w:b/>
                <w:sz w:val="20"/>
                <w:szCs w:val="20"/>
                <w:lang w:val="en-US"/>
              </w:rPr>
              <w:t>Comments</w:t>
            </w:r>
          </w:p>
        </w:tc>
        <w:tc>
          <w:tcPr>
            <w:tcW w:w="4343" w:type="dxa"/>
          </w:tcPr>
          <w:p w14:paraId="287194EB" w14:textId="77777777" w:rsidR="00224D81" w:rsidRPr="000C3995" w:rsidRDefault="00530E8D" w:rsidP="00224D81">
            <w:pPr>
              <w:jc w:val="center"/>
              <w:rPr>
                <w:rFonts w:ascii="Times New Roman" w:hAnsi="Times New Roman" w:cs="Times New Roman"/>
                <w:b/>
                <w:sz w:val="20"/>
                <w:szCs w:val="20"/>
                <w:lang w:val="en-US"/>
              </w:rPr>
            </w:pPr>
            <w:r w:rsidRPr="000C3995">
              <w:rPr>
                <w:rFonts w:ascii="Times New Roman" w:hAnsi="Times New Roman" w:cs="Times New Roman"/>
                <w:b/>
                <w:sz w:val="20"/>
                <w:szCs w:val="20"/>
                <w:lang w:val="en-US"/>
              </w:rPr>
              <w:t xml:space="preserve">Authors’ </w:t>
            </w:r>
            <w:r w:rsidR="00224D81" w:rsidRPr="000C3995">
              <w:rPr>
                <w:rFonts w:ascii="Times New Roman" w:hAnsi="Times New Roman" w:cs="Times New Roman"/>
                <w:b/>
                <w:sz w:val="20"/>
                <w:szCs w:val="20"/>
                <w:lang w:val="en-US"/>
              </w:rPr>
              <w:t>Responses and Correction</w:t>
            </w:r>
            <w:r w:rsidRPr="000C3995">
              <w:rPr>
                <w:rFonts w:ascii="Times New Roman" w:hAnsi="Times New Roman" w:cs="Times New Roman"/>
                <w:b/>
                <w:sz w:val="20"/>
                <w:szCs w:val="20"/>
                <w:lang w:val="en-US"/>
              </w:rPr>
              <w:t>s</w:t>
            </w:r>
            <w:r w:rsidR="00224D81" w:rsidRPr="000C3995">
              <w:rPr>
                <w:rFonts w:ascii="Times New Roman" w:hAnsi="Times New Roman" w:cs="Times New Roman"/>
                <w:b/>
                <w:sz w:val="20"/>
                <w:szCs w:val="20"/>
                <w:lang w:val="en-US"/>
              </w:rPr>
              <w:t xml:space="preserve"> Made</w:t>
            </w:r>
          </w:p>
        </w:tc>
      </w:tr>
      <w:tr w:rsidR="002F326E" w:rsidRPr="000C3995" w14:paraId="271F07A1" w14:textId="77777777" w:rsidTr="00530E8D">
        <w:tc>
          <w:tcPr>
            <w:tcW w:w="704" w:type="dxa"/>
          </w:tcPr>
          <w:p w14:paraId="245D177B" w14:textId="77777777" w:rsidR="002F326E" w:rsidRPr="000C3995" w:rsidRDefault="002F326E" w:rsidP="002F326E">
            <w:pPr>
              <w:spacing w:before="1"/>
              <w:ind w:left="112"/>
              <w:rPr>
                <w:rFonts w:ascii="Times New Roman" w:hAnsi="Times New Roman" w:cs="Times New Roman"/>
                <w:b/>
                <w:sz w:val="20"/>
                <w:szCs w:val="20"/>
              </w:rPr>
            </w:pPr>
            <w:r w:rsidRPr="000C3995">
              <w:rPr>
                <w:rFonts w:ascii="Times New Roman" w:hAnsi="Times New Roman" w:cs="Times New Roman"/>
                <w:b/>
                <w:sz w:val="20"/>
                <w:szCs w:val="20"/>
              </w:rPr>
              <w:t>1</w:t>
            </w:r>
          </w:p>
        </w:tc>
        <w:tc>
          <w:tcPr>
            <w:tcW w:w="3969" w:type="dxa"/>
          </w:tcPr>
          <w:p w14:paraId="225AA16D" w14:textId="77777777" w:rsidR="002F326E" w:rsidRPr="000C3995" w:rsidRDefault="002F326E" w:rsidP="002F326E">
            <w:pPr>
              <w:spacing w:line="228" w:lineRule="auto"/>
              <w:ind w:right="153"/>
              <w:jc w:val="both"/>
              <w:rPr>
                <w:rFonts w:ascii="Times New Roman" w:hAnsi="Times New Roman" w:cs="Times New Roman"/>
                <w:sz w:val="20"/>
                <w:szCs w:val="20"/>
              </w:rPr>
            </w:pPr>
            <w:r w:rsidRPr="000C3995">
              <w:rPr>
                <w:rFonts w:ascii="Times New Roman" w:hAnsi="Times New Roman" w:cs="Times New Roman"/>
                <w:sz w:val="20"/>
                <w:szCs w:val="20"/>
              </w:rPr>
              <w:t>It is unclear what drives the research motivation: what was the goal of the article, what is the state of debate pertaining to this research?</w:t>
            </w:r>
          </w:p>
          <w:p w14:paraId="09EFA0FA" w14:textId="77777777" w:rsidR="002F326E" w:rsidRPr="000C3995" w:rsidRDefault="002F326E" w:rsidP="002F326E">
            <w:pPr>
              <w:tabs>
                <w:tab w:val="left" w:pos="1007"/>
              </w:tabs>
              <w:spacing w:line="228" w:lineRule="auto"/>
              <w:ind w:right="393"/>
              <w:rPr>
                <w:rFonts w:ascii="Times New Roman" w:hAnsi="Times New Roman" w:cs="Times New Roman"/>
                <w:sz w:val="20"/>
                <w:szCs w:val="20"/>
              </w:rPr>
            </w:pPr>
          </w:p>
        </w:tc>
        <w:tc>
          <w:tcPr>
            <w:tcW w:w="4343" w:type="dxa"/>
          </w:tcPr>
          <w:p w14:paraId="48FF4A25" w14:textId="1C864292" w:rsidR="002F326E" w:rsidRPr="000C3995" w:rsidRDefault="00C71DE1" w:rsidP="002F326E">
            <w:pPr>
              <w:rPr>
                <w:rFonts w:ascii="Times New Roman" w:hAnsi="Times New Roman" w:cs="Times New Roman"/>
                <w:sz w:val="20"/>
                <w:szCs w:val="20"/>
              </w:rPr>
            </w:pPr>
            <w:r w:rsidRPr="00C71DE1">
              <w:rPr>
                <w:rFonts w:ascii="Times New Roman" w:hAnsi="Times New Roman" w:cs="Times New Roman"/>
                <w:sz w:val="20"/>
                <w:szCs w:val="20"/>
              </w:rPr>
              <w:t xml:space="preserve">The aim of the paper </w:t>
            </w:r>
            <w:r w:rsidR="00DD3189">
              <w:rPr>
                <w:rFonts w:ascii="Times New Roman" w:hAnsi="Times New Roman" w:cs="Times New Roman"/>
                <w:sz w:val="20"/>
                <w:szCs w:val="20"/>
              </w:rPr>
              <w:t>has been</w:t>
            </w:r>
            <w:r w:rsidRPr="00C71DE1">
              <w:rPr>
                <w:rFonts w:ascii="Times New Roman" w:hAnsi="Times New Roman" w:cs="Times New Roman"/>
                <w:sz w:val="20"/>
                <w:szCs w:val="20"/>
              </w:rPr>
              <w:t xml:space="preserve"> made clearer and shown on page 3:</w:t>
            </w:r>
          </w:p>
          <w:p w14:paraId="04CC578B" w14:textId="77777777" w:rsidR="002F326E" w:rsidRPr="000C3995" w:rsidRDefault="002F326E" w:rsidP="002F326E">
            <w:pPr>
              <w:rPr>
                <w:rFonts w:ascii="Times New Roman" w:hAnsi="Times New Roman" w:cs="Times New Roman"/>
                <w:sz w:val="20"/>
                <w:szCs w:val="20"/>
              </w:rPr>
            </w:pPr>
          </w:p>
          <w:p w14:paraId="2E472AC4" w14:textId="77777777" w:rsidR="002F326E" w:rsidRPr="000C3995" w:rsidRDefault="002F326E" w:rsidP="002F326E">
            <w:pPr>
              <w:rPr>
                <w:rFonts w:ascii="Times New Roman" w:hAnsi="Times New Roman" w:cs="Times New Roman"/>
                <w:sz w:val="20"/>
                <w:szCs w:val="20"/>
              </w:rPr>
            </w:pPr>
            <w:r w:rsidRPr="000C3995">
              <w:rPr>
                <w:rFonts w:ascii="Times New Roman" w:hAnsi="Times New Roman" w:cs="Times New Roman"/>
                <w:sz w:val="20"/>
                <w:szCs w:val="20"/>
              </w:rPr>
              <w:t>“</w:t>
            </w:r>
            <w:r w:rsidRPr="000C3995">
              <w:rPr>
                <w:rFonts w:ascii="Times New Roman" w:hAnsi="Times New Roman" w:cs="Times New Roman"/>
                <w:i/>
                <w:sz w:val="20"/>
                <w:szCs w:val="20"/>
              </w:rPr>
              <w:t>This study aims to examine the awareness level of the eleven P2P lending platforms among Malaysian adults. The study also explores if past investment experience and financial knowledge would influence such awareness from Malaysian adults</w:t>
            </w:r>
            <w:r w:rsidRPr="000C3995">
              <w:rPr>
                <w:rFonts w:ascii="Times New Roman" w:hAnsi="Times New Roman" w:cs="Times New Roman"/>
                <w:sz w:val="20"/>
                <w:szCs w:val="20"/>
              </w:rPr>
              <w:t>. “</w:t>
            </w:r>
          </w:p>
          <w:p w14:paraId="7B406EAD" w14:textId="77777777" w:rsidR="002F326E" w:rsidRPr="000C3995" w:rsidRDefault="002F326E" w:rsidP="002F326E">
            <w:pPr>
              <w:rPr>
                <w:rFonts w:ascii="Times New Roman" w:hAnsi="Times New Roman" w:cs="Times New Roman"/>
                <w:sz w:val="20"/>
                <w:szCs w:val="20"/>
              </w:rPr>
            </w:pPr>
          </w:p>
          <w:p w14:paraId="71E2DC01" w14:textId="77777777" w:rsidR="002F326E" w:rsidRPr="000C3995" w:rsidRDefault="002F326E" w:rsidP="002F326E">
            <w:pPr>
              <w:rPr>
                <w:rFonts w:ascii="Times New Roman" w:hAnsi="Times New Roman" w:cs="Times New Roman"/>
                <w:sz w:val="20"/>
                <w:szCs w:val="20"/>
              </w:rPr>
            </w:pPr>
            <w:r w:rsidRPr="000C3995">
              <w:rPr>
                <w:rFonts w:ascii="Times New Roman" w:hAnsi="Times New Roman" w:cs="Times New Roman"/>
                <w:sz w:val="20"/>
                <w:szCs w:val="20"/>
              </w:rPr>
              <w:t>In addition, we have added a literature review section and pointed out the research gap on page 4.</w:t>
            </w:r>
          </w:p>
        </w:tc>
      </w:tr>
      <w:tr w:rsidR="002F326E" w:rsidRPr="000C3995" w14:paraId="129F5046" w14:textId="77777777" w:rsidTr="00530E8D">
        <w:tc>
          <w:tcPr>
            <w:tcW w:w="704" w:type="dxa"/>
          </w:tcPr>
          <w:p w14:paraId="6C74694D" w14:textId="77777777" w:rsidR="002F326E" w:rsidRPr="000C3995" w:rsidRDefault="002F326E" w:rsidP="002F326E">
            <w:pPr>
              <w:spacing w:before="1"/>
              <w:ind w:left="112"/>
              <w:rPr>
                <w:rFonts w:ascii="Times New Roman" w:hAnsi="Times New Roman" w:cs="Times New Roman"/>
                <w:b/>
                <w:sz w:val="20"/>
                <w:szCs w:val="20"/>
              </w:rPr>
            </w:pPr>
            <w:r w:rsidRPr="000C3995">
              <w:rPr>
                <w:rFonts w:ascii="Times New Roman" w:hAnsi="Times New Roman" w:cs="Times New Roman"/>
                <w:b/>
                <w:sz w:val="20"/>
                <w:szCs w:val="20"/>
              </w:rPr>
              <w:t>2</w:t>
            </w:r>
          </w:p>
        </w:tc>
        <w:tc>
          <w:tcPr>
            <w:tcW w:w="3969" w:type="dxa"/>
          </w:tcPr>
          <w:p w14:paraId="48F8A98E" w14:textId="77777777" w:rsidR="002F326E" w:rsidRPr="000C3995" w:rsidRDefault="002F326E" w:rsidP="002F326E">
            <w:pPr>
              <w:spacing w:before="1"/>
              <w:ind w:left="32"/>
              <w:rPr>
                <w:rFonts w:ascii="Times New Roman" w:hAnsi="Times New Roman" w:cs="Times New Roman"/>
                <w:sz w:val="20"/>
                <w:szCs w:val="20"/>
              </w:rPr>
            </w:pPr>
            <w:r w:rsidRPr="000C3995">
              <w:rPr>
                <w:rFonts w:ascii="Times New Roman" w:hAnsi="Times New Roman" w:cs="Times New Roman"/>
                <w:sz w:val="20"/>
                <w:szCs w:val="20"/>
              </w:rPr>
              <w:t>Literature review: not included. Why is a literature review reported in the paper?</w:t>
            </w:r>
          </w:p>
          <w:p w14:paraId="068D8CB9" w14:textId="77777777" w:rsidR="002F326E" w:rsidRPr="000C3995" w:rsidRDefault="002F326E" w:rsidP="002F326E">
            <w:pPr>
              <w:tabs>
                <w:tab w:val="left" w:pos="1007"/>
              </w:tabs>
              <w:rPr>
                <w:rFonts w:ascii="Times New Roman" w:hAnsi="Times New Roman" w:cs="Times New Roman"/>
                <w:sz w:val="20"/>
                <w:szCs w:val="20"/>
              </w:rPr>
            </w:pPr>
          </w:p>
        </w:tc>
        <w:tc>
          <w:tcPr>
            <w:tcW w:w="4343" w:type="dxa"/>
          </w:tcPr>
          <w:p w14:paraId="7F5C4A67" w14:textId="5D69F17E" w:rsidR="002F326E" w:rsidRPr="000C3995" w:rsidRDefault="00DD3189" w:rsidP="002F326E">
            <w:pPr>
              <w:rPr>
                <w:rFonts w:ascii="Times New Roman" w:hAnsi="Times New Roman" w:cs="Times New Roman"/>
                <w:sz w:val="20"/>
                <w:szCs w:val="20"/>
              </w:rPr>
            </w:pPr>
            <w:r>
              <w:rPr>
                <w:rFonts w:ascii="Times New Roman" w:hAnsi="Times New Roman" w:cs="Times New Roman"/>
                <w:sz w:val="20"/>
                <w:szCs w:val="20"/>
              </w:rPr>
              <w:t>W</w:t>
            </w:r>
            <w:r w:rsidR="002F326E" w:rsidRPr="000C3995">
              <w:rPr>
                <w:rFonts w:ascii="Times New Roman" w:hAnsi="Times New Roman" w:cs="Times New Roman"/>
                <w:sz w:val="20"/>
                <w:szCs w:val="20"/>
              </w:rPr>
              <w:t>e have added a literature review section and pointed out the research gap on page 4.</w:t>
            </w:r>
          </w:p>
        </w:tc>
      </w:tr>
      <w:tr w:rsidR="002F326E" w:rsidRPr="000C3995" w14:paraId="634D6C41" w14:textId="77777777" w:rsidTr="00530E8D">
        <w:tc>
          <w:tcPr>
            <w:tcW w:w="704" w:type="dxa"/>
          </w:tcPr>
          <w:p w14:paraId="04D754D7" w14:textId="77777777" w:rsidR="002F326E" w:rsidRPr="000C3995" w:rsidRDefault="002F326E" w:rsidP="002F326E">
            <w:pPr>
              <w:spacing w:before="1"/>
              <w:ind w:left="112"/>
              <w:rPr>
                <w:rFonts w:ascii="Times New Roman" w:hAnsi="Times New Roman" w:cs="Times New Roman"/>
                <w:b/>
                <w:sz w:val="20"/>
                <w:szCs w:val="20"/>
              </w:rPr>
            </w:pPr>
            <w:r w:rsidRPr="000C3995">
              <w:rPr>
                <w:rFonts w:ascii="Times New Roman" w:hAnsi="Times New Roman" w:cs="Times New Roman"/>
                <w:b/>
                <w:sz w:val="20"/>
                <w:szCs w:val="20"/>
              </w:rPr>
              <w:t>3</w:t>
            </w:r>
          </w:p>
        </w:tc>
        <w:tc>
          <w:tcPr>
            <w:tcW w:w="3969" w:type="dxa"/>
          </w:tcPr>
          <w:p w14:paraId="53DE738D" w14:textId="77777777" w:rsidR="002F326E" w:rsidRPr="000C3995" w:rsidRDefault="002F326E" w:rsidP="002F326E">
            <w:pPr>
              <w:spacing w:before="1" w:line="228" w:lineRule="auto"/>
              <w:ind w:left="32" w:right="196"/>
              <w:rPr>
                <w:rFonts w:ascii="Times New Roman" w:hAnsi="Times New Roman" w:cs="Times New Roman"/>
                <w:sz w:val="20"/>
                <w:szCs w:val="20"/>
              </w:rPr>
            </w:pPr>
            <w:r w:rsidRPr="000C3995">
              <w:rPr>
                <w:rFonts w:ascii="Times New Roman" w:hAnsi="Times New Roman" w:cs="Times New Roman"/>
                <w:sz w:val="20"/>
                <w:szCs w:val="20"/>
              </w:rPr>
              <w:t>Methods: how did the authors determine the sample of 65 students? How are they representative of Malaysia’s youngsters? Please provide a justification for why these ones were chosen in particular.</w:t>
            </w:r>
          </w:p>
        </w:tc>
        <w:tc>
          <w:tcPr>
            <w:tcW w:w="4343" w:type="dxa"/>
          </w:tcPr>
          <w:p w14:paraId="1803D1F3" w14:textId="77777777" w:rsidR="002F326E" w:rsidRPr="00E70932" w:rsidRDefault="002F326E" w:rsidP="002F326E">
            <w:pPr>
              <w:rPr>
                <w:rFonts w:ascii="Times New Roman" w:eastAsia="Times New Roman" w:hAnsi="Times New Roman" w:cs="Times New Roman"/>
                <w:color w:val="0E101A"/>
                <w:sz w:val="20"/>
                <w:szCs w:val="20"/>
                <w:lang w:eastAsia="en-MY"/>
              </w:rPr>
            </w:pPr>
            <w:r w:rsidRPr="00E70932">
              <w:rPr>
                <w:rFonts w:ascii="Times New Roman" w:eastAsia="Times New Roman" w:hAnsi="Times New Roman" w:cs="Times New Roman"/>
                <w:color w:val="0E101A"/>
                <w:sz w:val="20"/>
                <w:szCs w:val="20"/>
                <w:lang w:eastAsia="en-MY"/>
              </w:rPr>
              <w:t>We have collected more data and expanded the sample from 65 to 335. The new study sample consists of respondents from both student and non-student backgrounds. Thus, the paper's title is changed accordingly to reflect the findings obtained from the new study sample. </w:t>
            </w:r>
          </w:p>
          <w:p w14:paraId="659A1611" w14:textId="77777777" w:rsidR="002F326E" w:rsidRPr="000C3995" w:rsidRDefault="002F326E" w:rsidP="002F326E">
            <w:pPr>
              <w:rPr>
                <w:rFonts w:ascii="Times New Roman" w:hAnsi="Times New Roman" w:cs="Times New Roman"/>
                <w:sz w:val="20"/>
                <w:szCs w:val="20"/>
              </w:rPr>
            </w:pPr>
          </w:p>
        </w:tc>
      </w:tr>
      <w:tr w:rsidR="002F326E" w:rsidRPr="000C3995" w14:paraId="3C1D3C6B" w14:textId="77777777" w:rsidTr="00530E8D">
        <w:tc>
          <w:tcPr>
            <w:tcW w:w="704" w:type="dxa"/>
          </w:tcPr>
          <w:p w14:paraId="2C3EF0E7" w14:textId="77777777" w:rsidR="002F326E" w:rsidRPr="000C3995" w:rsidRDefault="002F326E" w:rsidP="002F326E">
            <w:pPr>
              <w:spacing w:before="1"/>
              <w:ind w:left="112"/>
              <w:rPr>
                <w:rFonts w:ascii="Times New Roman" w:hAnsi="Times New Roman" w:cs="Times New Roman"/>
                <w:b/>
                <w:sz w:val="20"/>
                <w:szCs w:val="20"/>
              </w:rPr>
            </w:pPr>
            <w:r w:rsidRPr="000C3995">
              <w:rPr>
                <w:rFonts w:ascii="Times New Roman" w:hAnsi="Times New Roman" w:cs="Times New Roman"/>
                <w:b/>
                <w:sz w:val="20"/>
                <w:szCs w:val="20"/>
              </w:rPr>
              <w:t>4</w:t>
            </w:r>
          </w:p>
        </w:tc>
        <w:tc>
          <w:tcPr>
            <w:tcW w:w="3969" w:type="dxa"/>
          </w:tcPr>
          <w:p w14:paraId="05AC87FE" w14:textId="77777777" w:rsidR="002F326E" w:rsidRPr="000C3995" w:rsidRDefault="002F326E" w:rsidP="002F326E">
            <w:pPr>
              <w:spacing w:before="111" w:line="228" w:lineRule="auto"/>
              <w:ind w:left="32" w:right="240"/>
              <w:rPr>
                <w:rFonts w:ascii="Times New Roman" w:hAnsi="Times New Roman" w:cs="Times New Roman"/>
                <w:sz w:val="20"/>
                <w:szCs w:val="20"/>
              </w:rPr>
            </w:pPr>
            <w:r w:rsidRPr="000C3995">
              <w:rPr>
                <w:rFonts w:ascii="Times New Roman" w:hAnsi="Times New Roman" w:cs="Times New Roman"/>
                <w:sz w:val="20"/>
                <w:szCs w:val="20"/>
              </w:rPr>
              <w:t>Furthermore, the authors report information, but I would suggest the authors include analysis. What is your hypothesis about platform awareness? What are the factors that drive awareness of these platforms? Where are your research gaps? What are the current debates pertaining to your topic in the literature?</w:t>
            </w:r>
          </w:p>
          <w:p w14:paraId="46E9C5FC" w14:textId="77777777" w:rsidR="002F326E" w:rsidRPr="000C3995" w:rsidRDefault="002F326E" w:rsidP="002F326E">
            <w:pPr>
              <w:pStyle w:val="ListParagraph"/>
              <w:tabs>
                <w:tab w:val="left" w:pos="1007"/>
              </w:tabs>
              <w:spacing w:line="228" w:lineRule="auto"/>
              <w:ind w:right="255"/>
              <w:rPr>
                <w:rFonts w:ascii="Times New Roman" w:hAnsi="Times New Roman" w:cs="Times New Roman"/>
                <w:sz w:val="20"/>
                <w:szCs w:val="20"/>
              </w:rPr>
            </w:pPr>
          </w:p>
        </w:tc>
        <w:tc>
          <w:tcPr>
            <w:tcW w:w="4343" w:type="dxa"/>
          </w:tcPr>
          <w:p w14:paraId="115D1C8E" w14:textId="1E94DD15" w:rsidR="002F326E" w:rsidRPr="000C3995" w:rsidRDefault="002F326E" w:rsidP="002F326E">
            <w:pPr>
              <w:rPr>
                <w:rFonts w:ascii="Times New Roman" w:hAnsi="Times New Roman" w:cs="Times New Roman"/>
                <w:sz w:val="20"/>
                <w:szCs w:val="20"/>
              </w:rPr>
            </w:pPr>
            <w:r w:rsidRPr="000C3995">
              <w:rPr>
                <w:rFonts w:ascii="Times New Roman" w:hAnsi="Times New Roman" w:cs="Times New Roman"/>
                <w:sz w:val="20"/>
                <w:szCs w:val="20"/>
              </w:rPr>
              <w:t>We have added details in the methodology section, where survey instrument, study sample, statistical analysis</w:t>
            </w:r>
            <w:r w:rsidR="00521752" w:rsidRPr="000C3995">
              <w:rPr>
                <w:rFonts w:ascii="Times New Roman" w:hAnsi="Times New Roman" w:cs="Times New Roman"/>
                <w:sz w:val="20"/>
                <w:szCs w:val="20"/>
              </w:rPr>
              <w:t xml:space="preserve">, </w:t>
            </w:r>
            <w:r w:rsidR="00DD3189">
              <w:rPr>
                <w:rFonts w:ascii="Times New Roman" w:hAnsi="Times New Roman" w:cs="Times New Roman"/>
                <w:sz w:val="20"/>
                <w:szCs w:val="20"/>
              </w:rPr>
              <w:t>testing</w:t>
            </w:r>
            <w:r w:rsidR="00521752" w:rsidRPr="000C3995">
              <w:rPr>
                <w:rFonts w:ascii="Times New Roman" w:hAnsi="Times New Roman" w:cs="Times New Roman"/>
                <w:sz w:val="20"/>
                <w:szCs w:val="20"/>
              </w:rPr>
              <w:t xml:space="preserve"> of </w:t>
            </w:r>
            <w:r w:rsidR="00DD3189">
              <w:rPr>
                <w:rFonts w:ascii="Times New Roman" w:hAnsi="Times New Roman" w:cs="Times New Roman"/>
                <w:sz w:val="20"/>
                <w:szCs w:val="20"/>
              </w:rPr>
              <w:t>hypotheses</w:t>
            </w:r>
            <w:r w:rsidRPr="000C3995">
              <w:rPr>
                <w:rFonts w:ascii="Times New Roman" w:hAnsi="Times New Roman" w:cs="Times New Roman"/>
                <w:sz w:val="20"/>
                <w:szCs w:val="20"/>
              </w:rPr>
              <w:t xml:space="preserve"> </w:t>
            </w:r>
            <w:r w:rsidR="00521752" w:rsidRPr="000C3995">
              <w:rPr>
                <w:rFonts w:ascii="Times New Roman" w:hAnsi="Times New Roman" w:cs="Times New Roman"/>
                <w:sz w:val="20"/>
                <w:szCs w:val="20"/>
              </w:rPr>
              <w:t>are</w:t>
            </w:r>
            <w:r w:rsidRPr="000C3995">
              <w:rPr>
                <w:rFonts w:ascii="Times New Roman" w:hAnsi="Times New Roman" w:cs="Times New Roman"/>
                <w:sz w:val="20"/>
                <w:szCs w:val="20"/>
              </w:rPr>
              <w:t xml:space="preserve"> mentioned. </w:t>
            </w:r>
          </w:p>
        </w:tc>
      </w:tr>
      <w:tr w:rsidR="00521752" w:rsidRPr="000C3995" w14:paraId="23C15B28" w14:textId="77777777" w:rsidTr="00530E8D">
        <w:tc>
          <w:tcPr>
            <w:tcW w:w="704" w:type="dxa"/>
          </w:tcPr>
          <w:p w14:paraId="48A39DA0" w14:textId="77777777" w:rsidR="00521752" w:rsidRPr="000C3995" w:rsidRDefault="00521752" w:rsidP="00521752">
            <w:pPr>
              <w:spacing w:before="1"/>
              <w:ind w:left="112"/>
              <w:rPr>
                <w:rFonts w:ascii="Times New Roman" w:hAnsi="Times New Roman" w:cs="Times New Roman"/>
                <w:b/>
                <w:sz w:val="20"/>
                <w:szCs w:val="20"/>
              </w:rPr>
            </w:pPr>
            <w:r w:rsidRPr="000C3995">
              <w:rPr>
                <w:rFonts w:ascii="Times New Roman" w:hAnsi="Times New Roman" w:cs="Times New Roman"/>
                <w:b/>
                <w:sz w:val="20"/>
                <w:szCs w:val="20"/>
              </w:rPr>
              <w:t>5.</w:t>
            </w:r>
          </w:p>
        </w:tc>
        <w:tc>
          <w:tcPr>
            <w:tcW w:w="3969" w:type="dxa"/>
          </w:tcPr>
          <w:p w14:paraId="47E2EB46" w14:textId="77777777" w:rsidR="00521752" w:rsidRPr="000C3995" w:rsidRDefault="00521752" w:rsidP="000C3995">
            <w:pPr>
              <w:spacing w:before="111" w:line="228" w:lineRule="auto"/>
              <w:ind w:left="32" w:right="240"/>
              <w:rPr>
                <w:rFonts w:ascii="Times New Roman" w:hAnsi="Times New Roman" w:cs="Times New Roman"/>
                <w:sz w:val="20"/>
                <w:szCs w:val="20"/>
              </w:rPr>
            </w:pPr>
            <w:r w:rsidRPr="000C3995">
              <w:rPr>
                <w:rFonts w:ascii="Times New Roman" w:hAnsi="Times New Roman" w:cs="Times New Roman"/>
                <w:sz w:val="20"/>
                <w:szCs w:val="20"/>
              </w:rPr>
              <w:t xml:space="preserve">Conclusion: at present, it appears to just be a summary of your results. What do the authors think their managerial/theoretical implications are, and what should we take away from those </w:t>
            </w:r>
            <w:r w:rsidR="000C3995" w:rsidRPr="000C3995">
              <w:rPr>
                <w:rFonts w:ascii="Times New Roman" w:hAnsi="Times New Roman" w:cs="Times New Roman"/>
                <w:sz w:val="20"/>
                <w:szCs w:val="20"/>
              </w:rPr>
              <w:t xml:space="preserve">results? </w:t>
            </w:r>
          </w:p>
          <w:p w14:paraId="6768C8B3" w14:textId="77777777" w:rsidR="00521752" w:rsidRPr="000C3995" w:rsidRDefault="00521752" w:rsidP="00521752">
            <w:pPr>
              <w:tabs>
                <w:tab w:val="left" w:pos="1007"/>
              </w:tabs>
              <w:spacing w:before="111" w:line="228" w:lineRule="auto"/>
              <w:ind w:right="240"/>
              <w:rPr>
                <w:rFonts w:ascii="Times New Roman" w:hAnsi="Times New Roman" w:cs="Times New Roman"/>
                <w:sz w:val="20"/>
                <w:szCs w:val="20"/>
              </w:rPr>
            </w:pPr>
          </w:p>
        </w:tc>
        <w:tc>
          <w:tcPr>
            <w:tcW w:w="4343" w:type="dxa"/>
          </w:tcPr>
          <w:p w14:paraId="39E866ED" w14:textId="77777777" w:rsidR="00521752" w:rsidRPr="000C3995" w:rsidRDefault="00521752" w:rsidP="00521752">
            <w:pPr>
              <w:spacing w:before="111"/>
              <w:ind w:right="240"/>
              <w:rPr>
                <w:rFonts w:ascii="Times New Roman" w:hAnsi="Times New Roman" w:cs="Times New Roman"/>
                <w:sz w:val="20"/>
                <w:szCs w:val="20"/>
              </w:rPr>
            </w:pPr>
            <w:r w:rsidRPr="000C3995">
              <w:rPr>
                <w:rFonts w:ascii="Times New Roman" w:hAnsi="Times New Roman" w:cs="Times New Roman"/>
                <w:sz w:val="20"/>
                <w:szCs w:val="20"/>
              </w:rPr>
              <w:t xml:space="preserve">As suggested, we provided a new conclusion section based on the latest findings with all of the points </w:t>
            </w:r>
            <w:r w:rsidR="00CC29F1">
              <w:rPr>
                <w:rFonts w:ascii="Times New Roman" w:hAnsi="Times New Roman" w:cs="Times New Roman"/>
                <w:sz w:val="20"/>
                <w:szCs w:val="20"/>
              </w:rPr>
              <w:t>as suggested to us.</w:t>
            </w:r>
            <w:r w:rsidRPr="000C3995">
              <w:rPr>
                <w:rFonts w:ascii="Times New Roman" w:hAnsi="Times New Roman" w:cs="Times New Roman"/>
                <w:sz w:val="20"/>
                <w:szCs w:val="20"/>
              </w:rPr>
              <w:t xml:space="preserve">    </w:t>
            </w:r>
          </w:p>
        </w:tc>
      </w:tr>
    </w:tbl>
    <w:p w14:paraId="4BD2C4D4" w14:textId="77777777" w:rsidR="004D22F9" w:rsidRPr="000C3995" w:rsidRDefault="004D22F9" w:rsidP="00530E8D">
      <w:pPr>
        <w:rPr>
          <w:sz w:val="20"/>
          <w:szCs w:val="20"/>
          <w:lang w:val="en-US"/>
        </w:rPr>
      </w:pPr>
    </w:p>
    <w:p w14:paraId="6FD5D4CD" w14:textId="77777777" w:rsidR="004D22F9" w:rsidRPr="000C3995" w:rsidRDefault="004D22F9" w:rsidP="004D22F9">
      <w:pPr>
        <w:rPr>
          <w:rFonts w:ascii="Times New Roman" w:hAnsi="Times New Roman" w:cs="Times New Roman"/>
          <w:sz w:val="20"/>
          <w:szCs w:val="20"/>
          <w:lang w:val="en-US"/>
        </w:rPr>
      </w:pPr>
      <w:r w:rsidRPr="000C3995">
        <w:rPr>
          <w:rFonts w:ascii="Times New Roman" w:hAnsi="Times New Roman" w:cs="Times New Roman"/>
          <w:sz w:val="20"/>
          <w:szCs w:val="20"/>
          <w:lang w:val="en-US"/>
        </w:rPr>
        <w:t xml:space="preserve">We are looking forward to having further feedback and approval. </w:t>
      </w:r>
    </w:p>
    <w:p w14:paraId="7951A9DD" w14:textId="77777777" w:rsidR="004D22F9" w:rsidRPr="000C3995" w:rsidRDefault="004D22F9" w:rsidP="00530E8D">
      <w:pPr>
        <w:rPr>
          <w:rFonts w:ascii="Times New Roman" w:hAnsi="Times New Roman" w:cs="Times New Roman"/>
          <w:sz w:val="20"/>
          <w:szCs w:val="20"/>
          <w:lang w:val="en-US"/>
        </w:rPr>
      </w:pPr>
      <w:r w:rsidRPr="000C3995">
        <w:rPr>
          <w:rFonts w:ascii="Times New Roman" w:hAnsi="Times New Roman" w:cs="Times New Roman"/>
          <w:sz w:val="20"/>
          <w:szCs w:val="20"/>
          <w:lang w:val="en-US"/>
        </w:rPr>
        <w:t>Many thanks,</w:t>
      </w:r>
    </w:p>
    <w:p w14:paraId="4CEE8AFB" w14:textId="77777777" w:rsidR="00530E8D" w:rsidRPr="000C3995" w:rsidRDefault="00530E8D" w:rsidP="00530E8D">
      <w:pPr>
        <w:rPr>
          <w:rFonts w:ascii="Times New Roman" w:hAnsi="Times New Roman" w:cs="Times New Roman"/>
          <w:sz w:val="20"/>
          <w:szCs w:val="20"/>
          <w:lang w:val="en-US"/>
        </w:rPr>
      </w:pPr>
      <w:r w:rsidRPr="000C3995">
        <w:rPr>
          <w:rFonts w:ascii="Times New Roman" w:hAnsi="Times New Roman" w:cs="Times New Roman"/>
          <w:sz w:val="20"/>
          <w:szCs w:val="20"/>
          <w:lang w:val="en-US"/>
        </w:rPr>
        <w:t xml:space="preserve">On behalf of the team, </w:t>
      </w:r>
    </w:p>
    <w:p w14:paraId="76569739" w14:textId="77777777" w:rsidR="00530E8D" w:rsidRPr="000C3995" w:rsidRDefault="00530E8D" w:rsidP="00530E8D">
      <w:pPr>
        <w:rPr>
          <w:rFonts w:ascii="Times New Roman" w:hAnsi="Times New Roman" w:cs="Times New Roman"/>
          <w:sz w:val="20"/>
          <w:szCs w:val="20"/>
          <w:lang w:val="en-US"/>
        </w:rPr>
      </w:pPr>
      <w:r w:rsidRPr="000C3995">
        <w:rPr>
          <w:rFonts w:ascii="Times New Roman" w:hAnsi="Times New Roman" w:cs="Times New Roman"/>
          <w:sz w:val="20"/>
          <w:szCs w:val="20"/>
          <w:lang w:val="en-US"/>
        </w:rPr>
        <w:t>Lan Nguyen</w:t>
      </w:r>
      <w:r w:rsidR="00B35BAD" w:rsidRPr="000C3995">
        <w:rPr>
          <w:rFonts w:ascii="Times New Roman" w:hAnsi="Times New Roman" w:cs="Times New Roman"/>
          <w:sz w:val="20"/>
          <w:szCs w:val="20"/>
          <w:lang w:val="en-US"/>
        </w:rPr>
        <w:t xml:space="preserve"> (Ph.D.)</w:t>
      </w:r>
    </w:p>
    <w:p w14:paraId="72F44FF4" w14:textId="77777777" w:rsidR="00224D81" w:rsidRPr="00224D81" w:rsidRDefault="00224D81" w:rsidP="00224D81">
      <w:pPr>
        <w:jc w:val="center"/>
        <w:rPr>
          <w:b/>
          <w:lang w:val="en-US"/>
        </w:rPr>
      </w:pPr>
    </w:p>
    <w:sectPr w:rsidR="00224D81" w:rsidRPr="00224D8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F0A57" w14:textId="77777777" w:rsidR="00DD3189" w:rsidRDefault="00DD3189" w:rsidP="00DD3189">
      <w:pPr>
        <w:spacing w:after="0" w:line="240" w:lineRule="auto"/>
      </w:pPr>
      <w:r>
        <w:separator/>
      </w:r>
    </w:p>
  </w:endnote>
  <w:endnote w:type="continuationSeparator" w:id="0">
    <w:p w14:paraId="0042D032" w14:textId="77777777" w:rsidR="00DD3189" w:rsidRDefault="00DD3189" w:rsidP="00DD3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altName w:val="Calibri"/>
    <w:charset w:val="00"/>
    <w:family w:val="swiss"/>
    <w:pitch w:val="variable"/>
    <w:sig w:usb0="E00082FF" w:usb1="400078FF" w:usb2="00000021"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4541" w14:textId="77777777" w:rsidR="00DD3189" w:rsidRDefault="00DD3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06D95" w14:textId="5CD7EFD5" w:rsidR="00DD3189" w:rsidRDefault="00DD3189">
    <w:pPr>
      <w:pStyle w:val="Footer"/>
    </w:pPr>
    <w:r>
      <w:rPr>
        <w:noProof/>
      </w:rPr>
      <mc:AlternateContent>
        <mc:Choice Requires="wps">
          <w:drawing>
            <wp:anchor distT="0" distB="0" distL="114300" distR="114300" simplePos="0" relativeHeight="251659264" behindDoc="0" locked="0" layoutInCell="0" allowOverlap="1" wp14:anchorId="6318961E" wp14:editId="761E5C2F">
              <wp:simplePos x="0" y="0"/>
              <wp:positionH relativeFrom="page">
                <wp:posOffset>0</wp:posOffset>
              </wp:positionH>
              <wp:positionV relativeFrom="page">
                <wp:posOffset>10237470</wp:posOffset>
              </wp:positionV>
              <wp:extent cx="7560310" cy="263525"/>
              <wp:effectExtent l="0" t="0" r="0" b="3175"/>
              <wp:wrapNone/>
              <wp:docPr id="1" name="MSIPCM982c4bd88638d59659dff8a6" descr="{&quot;HashCode&quot;:-13484030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352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0F8E16" w14:textId="7D2575D5" w:rsidR="00DD3189" w:rsidRPr="00DD3189" w:rsidRDefault="00DD3189" w:rsidP="00DD3189">
                          <w:pPr>
                            <w:spacing w:after="0"/>
                            <w:rPr>
                              <w:rFonts w:ascii="Rockwell" w:hAnsi="Rockwell"/>
                              <w:color w:val="0078D7"/>
                              <w:sz w:val="18"/>
                            </w:rPr>
                          </w:pPr>
                          <w:r w:rsidRPr="00DD3189">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18961E" id="_x0000_t202" coordsize="21600,21600" o:spt="202" path="m,l,21600r21600,l21600,xe">
              <v:stroke joinstyle="miter"/>
              <v:path gradientshapeok="t" o:connecttype="rect"/>
            </v:shapetype>
            <v:shape id="MSIPCM982c4bd88638d59659dff8a6" o:spid="_x0000_s1026" type="#_x0000_t202" alt="{&quot;HashCode&quot;:-1348403003,&quot;Height&quot;:841.0,&quot;Width&quot;:595.0,&quot;Placement&quot;:&quot;Footer&quot;,&quot;Index&quot;:&quot;Primary&quot;,&quot;Section&quot;:1,&quot;Top&quot;:0.0,&quot;Left&quot;:0.0}" style="position:absolute;margin-left:0;margin-top:806.1pt;width:595.3pt;height:20.7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" o:allowincell="f" filled="f" stroked="f" strokeweight=".5pt">
              <v:fill o:detectmouseclick="t"/>
              <v:textbox inset="20pt,0,,0">
                <w:txbxContent>
                  <w:p w14:paraId="160F8E16" w14:textId="7D2575D5" w:rsidR="00DD3189" w:rsidRPr="00DD3189" w:rsidRDefault="00DD3189" w:rsidP="00DD3189">
                    <w:pPr>
                      <w:spacing w:after="0"/>
                      <w:rPr>
                        <w:rFonts w:ascii="Rockwell" w:hAnsi="Rockwell"/>
                        <w:color w:val="0078D7"/>
                        <w:sz w:val="18"/>
                      </w:rPr>
                    </w:pPr>
                    <w:r w:rsidRPr="00DD3189">
                      <w:rPr>
                        <w:rFonts w:ascii="Rockwell" w:hAnsi="Rockwell"/>
                        <w:color w:val="0078D7"/>
                        <w:sz w:val="18"/>
                      </w:rPr>
                      <w:t>Information Classification: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41FE" w14:textId="77777777" w:rsidR="00DD3189" w:rsidRDefault="00DD3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F448D" w14:textId="77777777" w:rsidR="00DD3189" w:rsidRDefault="00DD3189" w:rsidP="00DD3189">
      <w:pPr>
        <w:spacing w:after="0" w:line="240" w:lineRule="auto"/>
      </w:pPr>
      <w:r>
        <w:separator/>
      </w:r>
    </w:p>
  </w:footnote>
  <w:footnote w:type="continuationSeparator" w:id="0">
    <w:p w14:paraId="2F9D51EB" w14:textId="77777777" w:rsidR="00DD3189" w:rsidRDefault="00DD3189" w:rsidP="00DD3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8876" w14:textId="77777777" w:rsidR="00DD3189" w:rsidRDefault="00DD3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B013E" w14:textId="77777777" w:rsidR="00DD3189" w:rsidRDefault="00DD3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9C3E" w14:textId="77777777" w:rsidR="00DD3189" w:rsidRDefault="00DD3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79EC"/>
    <w:multiLevelType w:val="hybridMultilevel"/>
    <w:tmpl w:val="43AC8C12"/>
    <w:lvl w:ilvl="0" w:tplc="55D2CBC8">
      <w:start w:val="3"/>
      <w:numFmt w:val="bullet"/>
      <w:lvlText w:val="-"/>
      <w:lvlJc w:val="left"/>
      <w:pPr>
        <w:ind w:left="720" w:hanging="360"/>
      </w:pPr>
      <w:rPr>
        <w:rFonts w:ascii="Calibri" w:eastAsiaTheme="minorHAns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359F56EF"/>
    <w:multiLevelType w:val="hybridMultilevel"/>
    <w:tmpl w:val="C5722FEA"/>
    <w:lvl w:ilvl="0" w:tplc="73306238">
      <w:start w:val="1"/>
      <w:numFmt w:val="decimal"/>
      <w:lvlText w:val="%1."/>
      <w:lvlJc w:val="left"/>
      <w:pPr>
        <w:ind w:left="1007" w:hanging="220"/>
      </w:pPr>
      <w:rPr>
        <w:rFonts w:ascii="Noto Sans" w:eastAsia="Noto Sans" w:hAnsi="Noto Sans" w:cs="Noto Sans" w:hint="default"/>
        <w:w w:val="100"/>
        <w:sz w:val="20"/>
        <w:szCs w:val="20"/>
        <w:lang w:val="en-US" w:eastAsia="en-US" w:bidi="ar-SA"/>
      </w:rPr>
    </w:lvl>
    <w:lvl w:ilvl="1" w:tplc="6E6239B6">
      <w:numFmt w:val="bullet"/>
      <w:lvlText w:val="•"/>
      <w:lvlJc w:val="left"/>
      <w:pPr>
        <w:ind w:left="1916" w:hanging="220"/>
      </w:pPr>
      <w:rPr>
        <w:rFonts w:hint="default"/>
        <w:lang w:val="en-US" w:eastAsia="en-US" w:bidi="ar-SA"/>
      </w:rPr>
    </w:lvl>
    <w:lvl w:ilvl="2" w:tplc="7F38106A">
      <w:numFmt w:val="bullet"/>
      <w:lvlText w:val="•"/>
      <w:lvlJc w:val="left"/>
      <w:pPr>
        <w:ind w:left="2832" w:hanging="220"/>
      </w:pPr>
      <w:rPr>
        <w:rFonts w:hint="default"/>
        <w:lang w:val="en-US" w:eastAsia="en-US" w:bidi="ar-SA"/>
      </w:rPr>
    </w:lvl>
    <w:lvl w:ilvl="3" w:tplc="1B2EFF48">
      <w:numFmt w:val="bullet"/>
      <w:lvlText w:val="•"/>
      <w:lvlJc w:val="left"/>
      <w:pPr>
        <w:ind w:left="3748" w:hanging="220"/>
      </w:pPr>
      <w:rPr>
        <w:rFonts w:hint="default"/>
        <w:lang w:val="en-US" w:eastAsia="en-US" w:bidi="ar-SA"/>
      </w:rPr>
    </w:lvl>
    <w:lvl w:ilvl="4" w:tplc="2A7099E8">
      <w:numFmt w:val="bullet"/>
      <w:lvlText w:val="•"/>
      <w:lvlJc w:val="left"/>
      <w:pPr>
        <w:ind w:left="4664" w:hanging="220"/>
      </w:pPr>
      <w:rPr>
        <w:rFonts w:hint="default"/>
        <w:lang w:val="en-US" w:eastAsia="en-US" w:bidi="ar-SA"/>
      </w:rPr>
    </w:lvl>
    <w:lvl w:ilvl="5" w:tplc="FF7C00DC">
      <w:numFmt w:val="bullet"/>
      <w:lvlText w:val="•"/>
      <w:lvlJc w:val="left"/>
      <w:pPr>
        <w:ind w:left="5580" w:hanging="220"/>
      </w:pPr>
      <w:rPr>
        <w:rFonts w:hint="default"/>
        <w:lang w:val="en-US" w:eastAsia="en-US" w:bidi="ar-SA"/>
      </w:rPr>
    </w:lvl>
    <w:lvl w:ilvl="6" w:tplc="7196EDB4">
      <w:numFmt w:val="bullet"/>
      <w:lvlText w:val="•"/>
      <w:lvlJc w:val="left"/>
      <w:pPr>
        <w:ind w:left="6496" w:hanging="220"/>
      </w:pPr>
      <w:rPr>
        <w:rFonts w:hint="default"/>
        <w:lang w:val="en-US" w:eastAsia="en-US" w:bidi="ar-SA"/>
      </w:rPr>
    </w:lvl>
    <w:lvl w:ilvl="7" w:tplc="C5002B08">
      <w:numFmt w:val="bullet"/>
      <w:lvlText w:val="•"/>
      <w:lvlJc w:val="left"/>
      <w:pPr>
        <w:ind w:left="7412" w:hanging="220"/>
      </w:pPr>
      <w:rPr>
        <w:rFonts w:hint="default"/>
        <w:lang w:val="en-US" w:eastAsia="en-US" w:bidi="ar-SA"/>
      </w:rPr>
    </w:lvl>
    <w:lvl w:ilvl="8" w:tplc="1F42A0DE">
      <w:numFmt w:val="bullet"/>
      <w:lvlText w:val="•"/>
      <w:lvlJc w:val="left"/>
      <w:pPr>
        <w:ind w:left="8328" w:hanging="220"/>
      </w:pPr>
      <w:rPr>
        <w:rFonts w:hint="default"/>
        <w:lang w:val="en-US" w:eastAsia="en-US" w:bidi="ar-SA"/>
      </w:rPr>
    </w:lvl>
  </w:abstractNum>
  <w:abstractNum w:abstractNumId="2" w15:restartNumberingAfterBreak="0">
    <w:nsid w:val="629549E7"/>
    <w:multiLevelType w:val="hybridMultilevel"/>
    <w:tmpl w:val="A9A480A2"/>
    <w:lvl w:ilvl="0" w:tplc="3BFCA27E">
      <w:start w:val="1"/>
      <w:numFmt w:val="decimal"/>
      <w:lvlText w:val="%1."/>
      <w:lvlJc w:val="left"/>
      <w:pPr>
        <w:ind w:left="796" w:hanging="220"/>
      </w:pPr>
      <w:rPr>
        <w:rFonts w:ascii="Noto Sans" w:eastAsia="Noto Sans" w:hAnsi="Noto Sans" w:cs="Noto Sans" w:hint="default"/>
        <w:w w:val="100"/>
        <w:sz w:val="20"/>
        <w:szCs w:val="20"/>
        <w:lang w:val="en-US" w:eastAsia="en-US" w:bidi="ar-SA"/>
      </w:rPr>
    </w:lvl>
    <w:lvl w:ilvl="1" w:tplc="3392E08A">
      <w:numFmt w:val="bullet"/>
      <w:lvlText w:val="•"/>
      <w:lvlJc w:val="left"/>
      <w:pPr>
        <w:ind w:left="1727" w:hanging="220"/>
      </w:pPr>
      <w:rPr>
        <w:rFonts w:hint="default"/>
        <w:lang w:val="en-US" w:eastAsia="en-US" w:bidi="ar-SA"/>
      </w:rPr>
    </w:lvl>
    <w:lvl w:ilvl="2" w:tplc="D21E46E0">
      <w:numFmt w:val="bullet"/>
      <w:lvlText w:val="•"/>
      <w:lvlJc w:val="left"/>
      <w:pPr>
        <w:ind w:left="2665" w:hanging="220"/>
      </w:pPr>
      <w:rPr>
        <w:rFonts w:hint="default"/>
        <w:lang w:val="en-US" w:eastAsia="en-US" w:bidi="ar-SA"/>
      </w:rPr>
    </w:lvl>
    <w:lvl w:ilvl="3" w:tplc="61348894">
      <w:numFmt w:val="bullet"/>
      <w:lvlText w:val="•"/>
      <w:lvlJc w:val="left"/>
      <w:pPr>
        <w:ind w:left="3603" w:hanging="220"/>
      </w:pPr>
      <w:rPr>
        <w:rFonts w:hint="default"/>
        <w:lang w:val="en-US" w:eastAsia="en-US" w:bidi="ar-SA"/>
      </w:rPr>
    </w:lvl>
    <w:lvl w:ilvl="4" w:tplc="FED02570">
      <w:numFmt w:val="bullet"/>
      <w:lvlText w:val="•"/>
      <w:lvlJc w:val="left"/>
      <w:pPr>
        <w:ind w:left="4541" w:hanging="220"/>
      </w:pPr>
      <w:rPr>
        <w:rFonts w:hint="default"/>
        <w:lang w:val="en-US" w:eastAsia="en-US" w:bidi="ar-SA"/>
      </w:rPr>
    </w:lvl>
    <w:lvl w:ilvl="5" w:tplc="91C6DF94">
      <w:numFmt w:val="bullet"/>
      <w:lvlText w:val="•"/>
      <w:lvlJc w:val="left"/>
      <w:pPr>
        <w:ind w:left="5479" w:hanging="220"/>
      </w:pPr>
      <w:rPr>
        <w:rFonts w:hint="default"/>
        <w:lang w:val="en-US" w:eastAsia="en-US" w:bidi="ar-SA"/>
      </w:rPr>
    </w:lvl>
    <w:lvl w:ilvl="6" w:tplc="C48CE122">
      <w:numFmt w:val="bullet"/>
      <w:lvlText w:val="•"/>
      <w:lvlJc w:val="left"/>
      <w:pPr>
        <w:ind w:left="6417" w:hanging="220"/>
      </w:pPr>
      <w:rPr>
        <w:rFonts w:hint="default"/>
        <w:lang w:val="en-US" w:eastAsia="en-US" w:bidi="ar-SA"/>
      </w:rPr>
    </w:lvl>
    <w:lvl w:ilvl="7" w:tplc="8ACA12C4">
      <w:numFmt w:val="bullet"/>
      <w:lvlText w:val="•"/>
      <w:lvlJc w:val="left"/>
      <w:pPr>
        <w:ind w:left="7355" w:hanging="220"/>
      </w:pPr>
      <w:rPr>
        <w:rFonts w:hint="default"/>
        <w:lang w:val="en-US" w:eastAsia="en-US" w:bidi="ar-SA"/>
      </w:rPr>
    </w:lvl>
    <w:lvl w:ilvl="8" w:tplc="3A4CEDFC">
      <w:numFmt w:val="bullet"/>
      <w:lvlText w:val="•"/>
      <w:lvlJc w:val="left"/>
      <w:pPr>
        <w:ind w:left="8293" w:hanging="220"/>
      </w:pPr>
      <w:rPr>
        <w:rFonts w:hint="default"/>
        <w:lang w:val="en-US" w:eastAsia="en-US" w:bidi="ar-SA"/>
      </w:rPr>
    </w:lvl>
  </w:abstractNum>
  <w:abstractNum w:abstractNumId="3" w15:restartNumberingAfterBreak="0">
    <w:nsid w:val="70651307"/>
    <w:multiLevelType w:val="hybridMultilevel"/>
    <w:tmpl w:val="FFAE78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81"/>
    <w:rsid w:val="00016A25"/>
    <w:rsid w:val="000C3995"/>
    <w:rsid w:val="00186C64"/>
    <w:rsid w:val="001D02CC"/>
    <w:rsid w:val="00224D81"/>
    <w:rsid w:val="002F326E"/>
    <w:rsid w:val="00340172"/>
    <w:rsid w:val="00467627"/>
    <w:rsid w:val="004D22F9"/>
    <w:rsid w:val="00521752"/>
    <w:rsid w:val="00530E8D"/>
    <w:rsid w:val="005A20CC"/>
    <w:rsid w:val="005B5A6C"/>
    <w:rsid w:val="006F19D8"/>
    <w:rsid w:val="00834855"/>
    <w:rsid w:val="00967BC4"/>
    <w:rsid w:val="00B0774C"/>
    <w:rsid w:val="00B35BAD"/>
    <w:rsid w:val="00C71DE1"/>
    <w:rsid w:val="00CC29F1"/>
    <w:rsid w:val="00D6348D"/>
    <w:rsid w:val="00DD318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B23AA"/>
  <w15:chartTrackingRefBased/>
  <w15:docId w15:val="{7D04E875-2B75-4737-86C1-4E679BE49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326E"/>
    <w:pPr>
      <w:widowControl w:val="0"/>
      <w:autoSpaceDE w:val="0"/>
      <w:autoSpaceDN w:val="0"/>
      <w:spacing w:before="223" w:after="0" w:line="240" w:lineRule="auto"/>
      <w:ind w:left="786"/>
      <w:outlineLvl w:val="0"/>
    </w:pPr>
    <w:rPr>
      <w:rFonts w:ascii="Noto Sans" w:eastAsia="Noto Sans" w:hAnsi="Noto Sans" w:cs="Noto San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D81"/>
    <w:pPr>
      <w:widowControl w:val="0"/>
      <w:autoSpaceDE w:val="0"/>
      <w:autoSpaceDN w:val="0"/>
      <w:spacing w:after="0" w:line="240" w:lineRule="auto"/>
      <w:ind w:left="786"/>
    </w:pPr>
    <w:rPr>
      <w:rFonts w:ascii="Noto Sans" w:eastAsia="Noto Sans" w:hAnsi="Noto Sans" w:cs="Noto Sans"/>
      <w:lang w:val="en-US"/>
    </w:rPr>
  </w:style>
  <w:style w:type="paragraph" w:styleId="BodyText">
    <w:name w:val="Body Text"/>
    <w:basedOn w:val="Normal"/>
    <w:link w:val="BodyTextChar"/>
    <w:uiPriority w:val="1"/>
    <w:qFormat/>
    <w:rsid w:val="00224D8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224D81"/>
    <w:rPr>
      <w:rFonts w:ascii="Times New Roman" w:eastAsia="Times New Roman" w:hAnsi="Times New Roman" w:cs="Times New Roman"/>
      <w:sz w:val="18"/>
      <w:szCs w:val="18"/>
      <w:lang w:val="en-US"/>
    </w:rPr>
  </w:style>
  <w:style w:type="paragraph" w:styleId="NormalWeb">
    <w:name w:val="Normal (Web)"/>
    <w:basedOn w:val="Normal"/>
    <w:uiPriority w:val="99"/>
    <w:semiHidden/>
    <w:unhideWhenUsed/>
    <w:rsid w:val="00834855"/>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styleId="Strong">
    <w:name w:val="Strong"/>
    <w:basedOn w:val="DefaultParagraphFont"/>
    <w:uiPriority w:val="22"/>
    <w:qFormat/>
    <w:rsid w:val="00834855"/>
    <w:rPr>
      <w:b/>
      <w:bCs/>
    </w:rPr>
  </w:style>
  <w:style w:type="character" w:customStyle="1" w:styleId="Heading1Char">
    <w:name w:val="Heading 1 Char"/>
    <w:basedOn w:val="DefaultParagraphFont"/>
    <w:link w:val="Heading1"/>
    <w:uiPriority w:val="9"/>
    <w:rsid w:val="002F326E"/>
    <w:rPr>
      <w:rFonts w:ascii="Noto Sans" w:eastAsia="Noto Sans" w:hAnsi="Noto Sans" w:cs="Noto Sans"/>
      <w:b/>
      <w:bCs/>
      <w:sz w:val="20"/>
      <w:szCs w:val="20"/>
      <w:lang w:val="en-US"/>
    </w:rPr>
  </w:style>
  <w:style w:type="paragraph" w:styleId="Header">
    <w:name w:val="header"/>
    <w:basedOn w:val="Normal"/>
    <w:link w:val="HeaderChar"/>
    <w:uiPriority w:val="99"/>
    <w:unhideWhenUsed/>
    <w:rsid w:val="00DD3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189"/>
  </w:style>
  <w:style w:type="paragraph" w:styleId="Footer">
    <w:name w:val="footer"/>
    <w:basedOn w:val="Normal"/>
    <w:link w:val="FooterChar"/>
    <w:uiPriority w:val="99"/>
    <w:unhideWhenUsed/>
    <w:rsid w:val="00DD3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3745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374</Words>
  <Characters>2133</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Phuong Lan</dc:creator>
  <cp:keywords/>
  <dc:description/>
  <cp:lastModifiedBy>Glasman, Thomas</cp:lastModifiedBy>
  <cp:revision>2</cp:revision>
  <dcterms:created xsi:type="dcterms:W3CDTF">2022-05-12T15:06:00Z</dcterms:created>
  <dcterms:modified xsi:type="dcterms:W3CDTF">2022-05-12T15:06:00Z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2022-05-12T15:06:02Z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ccac83c1-25bb-4069-a3c3-d9596e69d514</vt:lpwstr>
  </property>
  <property fmtid="{D5CDD505-2E9C-101B-9397-08002B2CF9AE}" pid="8" name="MSIP_Label_2bbab825-a111-45e4-86a1-18cee0005896_ContentBits">
    <vt:lpwstr>2</vt:lpwstr>
  </property>
</Properties>
</file>