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3EF" w:rsidRPr="00F95DBA" w:rsidRDefault="001163EF" w:rsidP="001163EF">
      <w:pPr>
        <w:pStyle w:val="Caption"/>
        <w:spacing w:after="0"/>
        <w:rPr>
          <w:rFonts w:asciiTheme="minorHAnsi" w:hAnsiTheme="minorHAnsi"/>
          <w:i w:val="0"/>
          <w:sz w:val="22"/>
          <w:szCs w:val="22"/>
        </w:rPr>
      </w:pPr>
      <w:r w:rsidRPr="00F95DBA">
        <w:rPr>
          <w:rFonts w:asciiTheme="minorHAnsi" w:hAnsiTheme="minorHAnsi"/>
          <w:i w:val="0"/>
          <w:sz w:val="22"/>
          <w:szCs w:val="22"/>
        </w:rPr>
        <w:t xml:space="preserve">Supplementary Table </w:t>
      </w:r>
      <w:r w:rsidRPr="00F95DBA">
        <w:rPr>
          <w:rFonts w:asciiTheme="minorHAnsi" w:hAnsiTheme="minorHAnsi"/>
          <w:i w:val="0"/>
          <w:sz w:val="22"/>
          <w:szCs w:val="22"/>
        </w:rPr>
        <w:fldChar w:fldCharType="begin"/>
      </w:r>
      <w:r w:rsidRPr="00F95DBA">
        <w:rPr>
          <w:rFonts w:asciiTheme="minorHAnsi" w:hAnsiTheme="minorHAnsi"/>
          <w:i w:val="0"/>
          <w:sz w:val="22"/>
          <w:szCs w:val="22"/>
        </w:rPr>
        <w:instrText xml:space="preserve"> SEQ Table \* ARABIC </w:instrText>
      </w:r>
      <w:r w:rsidRPr="00F95DBA">
        <w:rPr>
          <w:rFonts w:asciiTheme="minorHAnsi" w:hAnsiTheme="minorHAnsi"/>
          <w:i w:val="0"/>
          <w:sz w:val="22"/>
          <w:szCs w:val="22"/>
        </w:rPr>
        <w:fldChar w:fldCharType="separate"/>
      </w:r>
      <w:r w:rsidRPr="00F95DBA">
        <w:rPr>
          <w:rFonts w:asciiTheme="minorHAnsi" w:hAnsiTheme="minorHAnsi"/>
          <w:i w:val="0"/>
          <w:noProof/>
          <w:sz w:val="22"/>
          <w:szCs w:val="22"/>
        </w:rPr>
        <w:t>1</w:t>
      </w:r>
      <w:r w:rsidRPr="00F95DBA">
        <w:rPr>
          <w:rFonts w:asciiTheme="minorHAnsi" w:hAnsiTheme="minorHAnsi"/>
          <w:i w:val="0"/>
          <w:sz w:val="22"/>
          <w:szCs w:val="22"/>
        </w:rPr>
        <w:fldChar w:fldCharType="end"/>
      </w:r>
      <w:r w:rsidRPr="00F95DBA">
        <w:rPr>
          <w:rFonts w:asciiTheme="minorHAnsi" w:hAnsiTheme="minorHAnsi"/>
          <w:i w:val="0"/>
          <w:sz w:val="22"/>
          <w:szCs w:val="22"/>
        </w:rPr>
        <w:t>: Details of patients, cycle stage, diagnosis and use of individual samples in different experimental protocols.</w:t>
      </w:r>
    </w:p>
    <w:p w:rsidR="001163EF" w:rsidRPr="00F95DBA" w:rsidRDefault="001163EF" w:rsidP="001163EF">
      <w:pPr>
        <w:pStyle w:val="Caption"/>
        <w:spacing w:after="0"/>
        <w:rPr>
          <w:rFonts w:asciiTheme="minorHAnsi" w:hAnsiTheme="minorHAnsi"/>
          <w:sz w:val="22"/>
          <w:szCs w:val="22"/>
        </w:rPr>
      </w:pPr>
      <w:r w:rsidRPr="00F95DBA">
        <w:rPr>
          <w:rFonts w:asciiTheme="minorHAnsi" w:hAnsiTheme="minorHAnsi"/>
          <w:sz w:val="22"/>
          <w:szCs w:val="22"/>
        </w:rPr>
        <w:t xml:space="preserve"> </w:t>
      </w:r>
    </w:p>
    <w:p w:rsidR="001163EF" w:rsidRPr="00F95DBA" w:rsidRDefault="001163EF" w:rsidP="001163EF">
      <w:pPr>
        <w:autoSpaceDE w:val="0"/>
        <w:autoSpaceDN w:val="0"/>
        <w:adjustRightInd w:val="0"/>
        <w:jc w:val="both"/>
        <w:rPr>
          <w:rFonts w:cstheme="majorHAnsi"/>
          <w:sz w:val="22"/>
          <w:szCs w:val="22"/>
          <w:lang w:val="en-GB"/>
        </w:rPr>
      </w:pPr>
      <w:r w:rsidRPr="00F95DBA">
        <w:rPr>
          <w:rFonts w:cstheme="majorHAnsi"/>
          <w:sz w:val="22"/>
          <w:szCs w:val="22"/>
          <w:lang w:val="en-GB"/>
        </w:rPr>
        <w:t xml:space="preserve">Tissues were collected under ethical approval number 10/S1402/59 and 16/ES/0007 from Lothian Research Ethics Committee. </w:t>
      </w:r>
      <w:proofErr w:type="spellStart"/>
      <w:r w:rsidRPr="00F95DBA">
        <w:rPr>
          <w:rFonts w:cstheme="majorHAnsi"/>
          <w:sz w:val="22"/>
          <w:szCs w:val="22"/>
          <w:lang w:val="en-GB"/>
        </w:rPr>
        <w:t>n.a</w:t>
      </w:r>
      <w:proofErr w:type="spellEnd"/>
      <w:r w:rsidRPr="00F95DBA">
        <w:rPr>
          <w:rFonts w:cstheme="majorHAnsi"/>
          <w:sz w:val="22"/>
          <w:szCs w:val="22"/>
          <w:lang w:val="en-GB"/>
        </w:rPr>
        <w:t xml:space="preserve">.: not applicable, TAH: total abdominal hysterectomy, STAH: subtotal abdominal hysterectomy, </w:t>
      </w:r>
      <w:proofErr w:type="spellStart"/>
      <w:r w:rsidRPr="00F95DBA">
        <w:rPr>
          <w:rFonts w:cstheme="majorHAnsi"/>
          <w:sz w:val="22"/>
          <w:szCs w:val="22"/>
          <w:lang w:val="en-GB"/>
        </w:rPr>
        <w:t>VagHyst</w:t>
      </w:r>
      <w:proofErr w:type="spellEnd"/>
      <w:r w:rsidRPr="00F95DBA">
        <w:rPr>
          <w:rFonts w:cstheme="majorHAnsi"/>
          <w:sz w:val="22"/>
          <w:szCs w:val="22"/>
          <w:lang w:val="en-GB"/>
        </w:rPr>
        <w:t xml:space="preserve">: vaginal hysterectomy, PFR: pelvic floor repair, LAVH: laparoscopically assisted vaginal hysterectomy, LNG-IUS: </w:t>
      </w:r>
      <w:proofErr w:type="spellStart"/>
      <w:r w:rsidRPr="00F95DBA">
        <w:rPr>
          <w:rFonts w:cstheme="majorHAnsi"/>
          <w:sz w:val="22"/>
          <w:szCs w:val="22"/>
          <w:lang w:val="en-GB"/>
        </w:rPr>
        <w:t>levonorgestrel</w:t>
      </w:r>
      <w:proofErr w:type="spellEnd"/>
      <w:r w:rsidRPr="00F95DBA">
        <w:rPr>
          <w:rFonts w:cstheme="majorHAnsi"/>
          <w:sz w:val="22"/>
          <w:szCs w:val="22"/>
          <w:lang w:val="en-GB"/>
        </w:rPr>
        <w:t xml:space="preserve">-releasing intrauterine system, </w:t>
      </w:r>
      <w:proofErr w:type="spellStart"/>
      <w:r w:rsidRPr="00F95DBA">
        <w:rPr>
          <w:rFonts w:cstheme="majorHAnsi"/>
          <w:sz w:val="22"/>
          <w:szCs w:val="22"/>
          <w:lang w:val="en-GB"/>
        </w:rPr>
        <w:t>LapSterRev</w:t>
      </w:r>
      <w:proofErr w:type="spellEnd"/>
      <w:r w:rsidRPr="00F95DBA">
        <w:rPr>
          <w:rFonts w:cstheme="majorHAnsi"/>
          <w:sz w:val="22"/>
          <w:szCs w:val="22"/>
          <w:lang w:val="en-GB"/>
        </w:rPr>
        <w:t>: laparoscopic sterilization reversal, IF: double immunofluorescence.</w:t>
      </w:r>
    </w:p>
    <w:p w:rsidR="00911E78" w:rsidRPr="00F95DBA" w:rsidRDefault="00911E78">
      <w:bookmarkStart w:id="0" w:name="_GoBack"/>
      <w:bookmarkEnd w:id="0"/>
    </w:p>
    <w:p w:rsidR="001163EF" w:rsidRPr="00F95DBA" w:rsidRDefault="001163EF" w:rsidP="001163EF"/>
    <w:tbl>
      <w:tblPr>
        <w:tblStyle w:val="PlainTable11"/>
        <w:tblW w:w="0" w:type="auto"/>
        <w:jc w:val="center"/>
        <w:tblLook w:val="04A0" w:firstRow="1" w:lastRow="0" w:firstColumn="1" w:lastColumn="0" w:noHBand="0" w:noVBand="1"/>
      </w:tblPr>
      <w:tblGrid>
        <w:gridCol w:w="857"/>
        <w:gridCol w:w="871"/>
        <w:gridCol w:w="1082"/>
        <w:gridCol w:w="1418"/>
        <w:gridCol w:w="664"/>
        <w:gridCol w:w="1063"/>
        <w:gridCol w:w="1811"/>
        <w:gridCol w:w="1250"/>
      </w:tblGrid>
      <w:tr w:rsidR="001163EF" w:rsidRPr="00F95DBA" w:rsidTr="00895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Unique No</w:t>
            </w:r>
          </w:p>
        </w:tc>
        <w:tc>
          <w:tcPr>
            <w:tcW w:w="871" w:type="dxa"/>
            <w:vAlign w:val="center"/>
            <w:hideMark/>
          </w:tcPr>
          <w:p w:rsidR="001163EF" w:rsidRPr="00F95DBA" w:rsidRDefault="001163EF" w:rsidP="00895E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Serum E</w:t>
            </w:r>
            <w:r w:rsidRPr="00F95DBA">
              <w:rPr>
                <w:rFonts w:eastAsia="Times New Roman" w:cs="Times New Roman"/>
                <w:color w:val="000000"/>
                <w:sz w:val="18"/>
                <w:szCs w:val="18"/>
                <w:vertAlign w:val="subscript"/>
              </w:rPr>
              <w:t>2</w:t>
            </w: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pg</w:t>
            </w:r>
            <w:proofErr w:type="spellEnd"/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/ml)</w:t>
            </w:r>
          </w:p>
        </w:tc>
        <w:tc>
          <w:tcPr>
            <w:tcW w:w="1082" w:type="dxa"/>
            <w:vAlign w:val="center"/>
            <w:hideMark/>
          </w:tcPr>
          <w:p w:rsidR="001163EF" w:rsidRPr="00F95DBA" w:rsidRDefault="001163EF" w:rsidP="00895E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Serum P</w:t>
            </w:r>
            <w:r w:rsidRPr="00F95DBA">
              <w:rPr>
                <w:rFonts w:eastAsia="Times New Roman" w:cs="Times New Roman"/>
                <w:color w:val="000000"/>
                <w:sz w:val="18"/>
                <w:szCs w:val="18"/>
                <w:vertAlign w:val="subscript"/>
              </w:rPr>
              <w:t>4</w:t>
            </w: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(ng/ml)</w:t>
            </w:r>
          </w:p>
        </w:tc>
        <w:tc>
          <w:tcPr>
            <w:tcW w:w="1418" w:type="dxa"/>
            <w:vAlign w:val="center"/>
            <w:hideMark/>
          </w:tcPr>
          <w:p w:rsidR="001163EF" w:rsidRPr="00F95DBA" w:rsidRDefault="001163EF" w:rsidP="00895E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H&amp;E Stage</w:t>
            </w:r>
          </w:p>
        </w:tc>
        <w:tc>
          <w:tcPr>
            <w:tcW w:w="664" w:type="dxa"/>
            <w:vAlign w:val="center"/>
            <w:hideMark/>
          </w:tcPr>
          <w:p w:rsidR="001163EF" w:rsidRPr="00F95DBA" w:rsidRDefault="001163EF" w:rsidP="00895E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Age</w:t>
            </w:r>
          </w:p>
        </w:tc>
        <w:tc>
          <w:tcPr>
            <w:tcW w:w="1063" w:type="dxa"/>
            <w:vAlign w:val="center"/>
            <w:hideMark/>
          </w:tcPr>
          <w:p w:rsidR="001163EF" w:rsidRPr="00F95DBA" w:rsidRDefault="001163EF" w:rsidP="00895E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Average Menstrual cycle length</w:t>
            </w:r>
          </w:p>
        </w:tc>
        <w:tc>
          <w:tcPr>
            <w:tcW w:w="0" w:type="auto"/>
            <w:vAlign w:val="center"/>
            <w:hideMark/>
          </w:tcPr>
          <w:p w:rsidR="001163EF" w:rsidRPr="00F95DBA" w:rsidRDefault="001163EF" w:rsidP="00895E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Surgical procedure</w:t>
            </w:r>
          </w:p>
        </w:tc>
        <w:tc>
          <w:tcPr>
            <w:tcW w:w="0" w:type="auto"/>
            <w:vAlign w:val="center"/>
            <w:hideMark/>
          </w:tcPr>
          <w:p w:rsidR="001163EF" w:rsidRPr="00F95DBA" w:rsidRDefault="001163EF" w:rsidP="00895E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Sample Application</w:t>
            </w:r>
          </w:p>
        </w:tc>
      </w:tr>
      <w:tr w:rsidR="001163EF" w:rsidRPr="00F95DBA" w:rsidTr="00895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5433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103.57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2.47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Proliferative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TAH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IF</w:t>
            </w:r>
          </w:p>
        </w:tc>
      </w:tr>
      <w:tr w:rsidR="001163EF" w:rsidRPr="00F95DBA" w:rsidTr="00895E3E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7815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&lt;1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Proliferative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n.a</w:t>
            </w:r>
            <w:proofErr w:type="spellEnd"/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Endometrial sampling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RNA</w:t>
            </w:r>
          </w:p>
        </w:tc>
      </w:tr>
      <w:tr w:rsidR="001163EF" w:rsidRPr="00F95DBA" w:rsidTr="00895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5323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0.94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Proliferative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TAH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IF</w:t>
            </w:r>
          </w:p>
        </w:tc>
      </w:tr>
      <w:tr w:rsidR="001163EF" w:rsidRPr="00F95DBA" w:rsidTr="00895E3E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5491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9.42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Proliferative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TAH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RNA</w:t>
            </w:r>
          </w:p>
        </w:tc>
      </w:tr>
      <w:tr w:rsidR="001163EF" w:rsidRPr="00F95DBA" w:rsidTr="00895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7680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&lt;3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Proliferative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TAH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IF</w:t>
            </w:r>
          </w:p>
        </w:tc>
      </w:tr>
      <w:tr w:rsidR="001163EF" w:rsidRPr="00F95DBA" w:rsidTr="00895E3E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7151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245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Proliferative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n.a</w:t>
            </w:r>
            <w:proofErr w:type="spellEnd"/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Insert LNG-IUS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RNA</w:t>
            </w:r>
          </w:p>
        </w:tc>
      </w:tr>
      <w:tr w:rsidR="001163EF" w:rsidRPr="00F95DBA" w:rsidTr="00895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7541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4.02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Proliferative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31.5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LapSter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RNA</w:t>
            </w:r>
          </w:p>
        </w:tc>
      </w:tr>
      <w:tr w:rsidR="001163EF" w:rsidRPr="00F95DBA" w:rsidTr="00895E3E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5342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318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Proliferative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VagHyst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IHC/IF</w:t>
            </w:r>
          </w:p>
        </w:tc>
      </w:tr>
      <w:tr w:rsidR="001163EF" w:rsidRPr="00F95DBA" w:rsidTr="00895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5144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357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Proliferative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LapSterRev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RNA</w:t>
            </w:r>
          </w:p>
        </w:tc>
      </w:tr>
      <w:tr w:rsidR="001163EF" w:rsidRPr="00F95DBA" w:rsidTr="00895E3E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5021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Proliferative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LapSter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RNA</w:t>
            </w:r>
          </w:p>
        </w:tc>
      </w:tr>
      <w:tr w:rsidR="001163EF" w:rsidRPr="00F95DBA" w:rsidTr="00895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7728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444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&lt;3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Proliferative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Hysteroscopy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RNA</w:t>
            </w:r>
          </w:p>
        </w:tc>
      </w:tr>
      <w:tr w:rsidR="001163EF" w:rsidRPr="00F95DBA" w:rsidTr="00895E3E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5612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472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2.33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Proliferative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LapSter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RNA</w:t>
            </w:r>
          </w:p>
        </w:tc>
      </w:tr>
      <w:tr w:rsidR="001163EF" w:rsidRPr="00F95DBA" w:rsidTr="00895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5312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5.49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Proliferative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TAH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IF</w:t>
            </w:r>
          </w:p>
        </w:tc>
      </w:tr>
      <w:tr w:rsidR="001163EF" w:rsidRPr="00F95DBA" w:rsidTr="00895E3E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5007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570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Proliferative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TAH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IF</w:t>
            </w:r>
          </w:p>
        </w:tc>
      </w:tr>
      <w:tr w:rsidR="001163EF" w:rsidRPr="00F95DBA" w:rsidTr="00895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7854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571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10.2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Proliferative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TAH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IF</w:t>
            </w:r>
          </w:p>
        </w:tc>
      </w:tr>
      <w:tr w:rsidR="001163EF" w:rsidRPr="00F95DBA" w:rsidTr="00895E3E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7903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628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Proliferative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23.5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TAH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IF</w:t>
            </w:r>
          </w:p>
        </w:tc>
      </w:tr>
      <w:tr w:rsidR="001163EF" w:rsidRPr="00F95DBA" w:rsidTr="00895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7283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679.57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4.46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Proliferative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LapSter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RNA</w:t>
            </w:r>
          </w:p>
        </w:tc>
      </w:tr>
      <w:tr w:rsidR="001163EF" w:rsidRPr="00F95DBA" w:rsidTr="00895E3E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7115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921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7.89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Proliferative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TAH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IF</w:t>
            </w:r>
          </w:p>
        </w:tc>
      </w:tr>
      <w:tr w:rsidR="001163EF" w:rsidRPr="00F95DBA" w:rsidTr="00895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5201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943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3.24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Proliferative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26.5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LapSter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RNA</w:t>
            </w:r>
          </w:p>
        </w:tc>
      </w:tr>
      <w:tr w:rsidR="001163EF" w:rsidRPr="00F95DBA" w:rsidTr="00895E3E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5616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1178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Proliferative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26.5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LapSter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RNA</w:t>
            </w:r>
          </w:p>
        </w:tc>
      </w:tr>
      <w:tr w:rsidR="001163EF" w:rsidRPr="00F95DBA" w:rsidTr="00895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5074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988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34.1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Early Secretory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LapSter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RNA</w:t>
            </w:r>
          </w:p>
        </w:tc>
      </w:tr>
      <w:tr w:rsidR="001163EF" w:rsidRPr="00F95DBA" w:rsidTr="00895E3E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5158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42.5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Early Secretory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LapSter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RNA</w:t>
            </w:r>
          </w:p>
        </w:tc>
      </w:tr>
      <w:tr w:rsidR="001163EF" w:rsidRPr="00F95DBA" w:rsidTr="00895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5037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592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46.1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Early Secretory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30.5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LapSter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RNA</w:t>
            </w:r>
          </w:p>
        </w:tc>
      </w:tr>
      <w:tr w:rsidR="001163EF" w:rsidRPr="00F95DBA" w:rsidTr="00895E3E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5067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514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22.8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Early Secretory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Polypectomy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RNA</w:t>
            </w:r>
          </w:p>
        </w:tc>
      </w:tr>
      <w:tr w:rsidR="001163EF" w:rsidRPr="00F95DBA" w:rsidTr="00895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5014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44.4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Early Secretory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LapSter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RNA</w:t>
            </w:r>
          </w:p>
        </w:tc>
      </w:tr>
      <w:tr w:rsidR="001163EF" w:rsidRPr="00F95DBA" w:rsidTr="00895E3E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7210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289.28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89.93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Early Secretory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VagHyst</w:t>
            </w:r>
            <w:proofErr w:type="spellEnd"/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&amp;PFR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IF</w:t>
            </w:r>
          </w:p>
        </w:tc>
      </w:tr>
      <w:tr w:rsidR="001163EF" w:rsidRPr="00F95DBA" w:rsidTr="00895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7882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28.5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Early Secretory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VagHyst</w:t>
            </w:r>
            <w:proofErr w:type="spellEnd"/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&amp;PFR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IF</w:t>
            </w:r>
          </w:p>
        </w:tc>
      </w:tr>
      <w:tr w:rsidR="001163EF" w:rsidRPr="00F95DBA" w:rsidTr="00895E3E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5300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398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Early Secretory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Labial Cyst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RNA</w:t>
            </w:r>
          </w:p>
        </w:tc>
      </w:tr>
      <w:tr w:rsidR="001163EF" w:rsidRPr="00F95DBA" w:rsidTr="00895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7248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549.91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Early to </w:t>
            </w:r>
            <w:proofErr w:type="spellStart"/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Mid Secretory</w:t>
            </w:r>
            <w:proofErr w:type="spellEnd"/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TAH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IF</w:t>
            </w:r>
          </w:p>
        </w:tc>
      </w:tr>
      <w:tr w:rsidR="001163EF" w:rsidRPr="00F95DBA" w:rsidTr="00895E3E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5211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502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43.2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Early to </w:t>
            </w:r>
            <w:proofErr w:type="spellStart"/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Mid Secretory</w:t>
            </w:r>
            <w:proofErr w:type="spellEnd"/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24.5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STAH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IF</w:t>
            </w:r>
          </w:p>
        </w:tc>
      </w:tr>
      <w:tr w:rsidR="001163EF" w:rsidRPr="00F95DBA" w:rsidTr="00895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3155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23.1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Early to </w:t>
            </w:r>
            <w:proofErr w:type="spellStart"/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Mid Secretory</w:t>
            </w:r>
            <w:proofErr w:type="spellEnd"/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TAH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IF</w:t>
            </w:r>
          </w:p>
        </w:tc>
      </w:tr>
      <w:tr w:rsidR="001163EF" w:rsidRPr="00F95DBA" w:rsidTr="00895E3E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6412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32.5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Mid Secretory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Ovarian Cystectomy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RNA</w:t>
            </w:r>
          </w:p>
        </w:tc>
      </w:tr>
      <w:tr w:rsidR="001163EF" w:rsidRPr="00F95DBA" w:rsidTr="00895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5624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25.83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Mid Secretory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Polypectomy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RNA</w:t>
            </w:r>
          </w:p>
        </w:tc>
      </w:tr>
      <w:tr w:rsidR="001163EF" w:rsidRPr="00F95DBA" w:rsidTr="00895E3E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7384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331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83.5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Mid Secretory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24.5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TAH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IF</w:t>
            </w:r>
          </w:p>
        </w:tc>
      </w:tr>
      <w:tr w:rsidR="001163EF" w:rsidRPr="00F95DBA" w:rsidTr="00895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5690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38.6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Mid Secretory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TAH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RNA</w:t>
            </w:r>
          </w:p>
        </w:tc>
      </w:tr>
      <w:tr w:rsidR="001163EF" w:rsidRPr="00F95DBA" w:rsidTr="00895E3E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7730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43.2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Mid Secretory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Polypectomy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RNA</w:t>
            </w:r>
          </w:p>
        </w:tc>
      </w:tr>
      <w:tr w:rsidR="001163EF" w:rsidRPr="00F95DBA" w:rsidTr="00895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7941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271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33.4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Mid Secretory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TAH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RNA</w:t>
            </w:r>
          </w:p>
        </w:tc>
      </w:tr>
      <w:tr w:rsidR="001163EF" w:rsidRPr="00F95DBA" w:rsidTr="00895E3E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6359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203.3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16.63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Mid Secretory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proofErr w:type="spellStart"/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LapSter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RNA</w:t>
            </w:r>
          </w:p>
        </w:tc>
      </w:tr>
      <w:tr w:rsidR="001163EF" w:rsidRPr="00F95DBA" w:rsidTr="00895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5607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38.2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7.09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Mid to Late Secretory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TAH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IF</w:t>
            </w:r>
          </w:p>
        </w:tc>
      </w:tr>
      <w:tr w:rsidR="001163EF" w:rsidRPr="00F95DBA" w:rsidTr="00895E3E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5743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Late Secretory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TAHBSO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IF</w:t>
            </w:r>
          </w:p>
        </w:tc>
      </w:tr>
      <w:tr w:rsidR="001163EF" w:rsidRPr="00F95DBA" w:rsidTr="00895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5135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602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14.7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Late Secretory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TAHBSO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IF</w:t>
            </w:r>
          </w:p>
        </w:tc>
      </w:tr>
      <w:tr w:rsidR="001163EF" w:rsidRPr="00F95DBA" w:rsidTr="00895E3E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7817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8.4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Menstrual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29.5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Endometrial sampling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RNA</w:t>
            </w:r>
          </w:p>
        </w:tc>
      </w:tr>
      <w:tr w:rsidR="001163EF" w:rsidRPr="00F95DBA" w:rsidTr="00895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5316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371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7.54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Menstrual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LAVH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RNA</w:t>
            </w:r>
          </w:p>
        </w:tc>
      </w:tr>
      <w:tr w:rsidR="001163EF" w:rsidRPr="00F95DBA" w:rsidTr="00895E3E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7229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175.87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2.55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Menstrual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TAH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IF</w:t>
            </w:r>
          </w:p>
        </w:tc>
      </w:tr>
      <w:tr w:rsidR="001163EF" w:rsidRPr="00F95DBA" w:rsidTr="00895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7909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&lt;3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Menstrual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24.5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STAH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IF</w:t>
            </w:r>
          </w:p>
        </w:tc>
      </w:tr>
      <w:tr w:rsidR="001163EF" w:rsidRPr="00F95DBA" w:rsidTr="00895E3E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7" w:type="dxa"/>
            <w:noWrap/>
            <w:vAlign w:val="center"/>
            <w:hideMark/>
          </w:tcPr>
          <w:p w:rsidR="001163EF" w:rsidRPr="00F95DBA" w:rsidRDefault="001163EF" w:rsidP="00895E3E">
            <w:pPr>
              <w:ind w:left="-327" w:firstLine="327"/>
              <w:jc w:val="center"/>
              <w:rPr>
                <w:rFonts w:eastAsia="Times New Roman" w:cs="Times New Roman"/>
                <w:b w:val="0"/>
                <w:bCs w:val="0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5609</w:t>
            </w:r>
          </w:p>
        </w:tc>
        <w:tc>
          <w:tcPr>
            <w:tcW w:w="871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196</w:t>
            </w:r>
          </w:p>
        </w:tc>
        <w:tc>
          <w:tcPr>
            <w:tcW w:w="1082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8.21</w:t>
            </w:r>
          </w:p>
        </w:tc>
        <w:tc>
          <w:tcPr>
            <w:tcW w:w="1418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Blood Clot Only</w:t>
            </w:r>
          </w:p>
        </w:tc>
        <w:tc>
          <w:tcPr>
            <w:tcW w:w="664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063" w:type="dxa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Ovarian Cystectomy</w:t>
            </w:r>
          </w:p>
        </w:tc>
        <w:tc>
          <w:tcPr>
            <w:tcW w:w="0" w:type="auto"/>
            <w:noWrap/>
            <w:vAlign w:val="center"/>
            <w:hideMark/>
          </w:tcPr>
          <w:p w:rsidR="001163EF" w:rsidRPr="00F95DBA" w:rsidRDefault="001163EF" w:rsidP="00895E3E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95DBA">
              <w:rPr>
                <w:rFonts w:eastAsia="Times New Roman" w:cs="Times New Roman"/>
                <w:color w:val="000000"/>
                <w:sz w:val="18"/>
                <w:szCs w:val="18"/>
              </w:rPr>
              <w:t>RNA</w:t>
            </w:r>
          </w:p>
        </w:tc>
      </w:tr>
    </w:tbl>
    <w:p w:rsidR="001163EF" w:rsidRPr="00F95DBA" w:rsidRDefault="001163EF"/>
    <w:sectPr w:rsidR="001163EF" w:rsidRPr="00F95D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EF"/>
    <w:rsid w:val="001163EF"/>
    <w:rsid w:val="00911E78"/>
    <w:rsid w:val="00F9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1E6D97-9135-4DBE-9775-3B7B5DFDB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3EF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1163EF"/>
    <w:pPr>
      <w:spacing w:after="200"/>
    </w:pPr>
    <w:rPr>
      <w:rFonts w:ascii="Times New Roman" w:eastAsiaTheme="minorHAnsi" w:hAnsi="Times New Roman"/>
      <w:b/>
      <w:i/>
      <w:iCs/>
      <w:color w:val="000000" w:themeColor="text1"/>
      <w:sz w:val="20"/>
      <w:szCs w:val="18"/>
      <w:lang w:val="en-GB"/>
    </w:rPr>
  </w:style>
  <w:style w:type="table" w:customStyle="1" w:styleId="PlainTable11">
    <w:name w:val="Plain Table 11"/>
    <w:basedOn w:val="TableNormal"/>
    <w:uiPriority w:val="99"/>
    <w:rsid w:val="001163E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2533</Characters>
  <Application>Microsoft Office Word</Application>
  <DocSecurity>0</DocSecurity>
  <Lines>21</Lines>
  <Paragraphs>5</Paragraphs>
  <ScaleCrop>false</ScaleCrop>
  <Company/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Cranston</dc:creator>
  <cp:keywords/>
  <dc:description/>
  <cp:lastModifiedBy>Molly Cranston</cp:lastModifiedBy>
  <cp:revision>2</cp:revision>
  <dcterms:created xsi:type="dcterms:W3CDTF">2017-05-03T10:43:00Z</dcterms:created>
  <dcterms:modified xsi:type="dcterms:W3CDTF">2017-05-03T10:45:00Z</dcterms:modified>
</cp:coreProperties>
</file>