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73" w:rsidRPr="0011211C" w:rsidRDefault="00D80B73" w:rsidP="00D80B73">
      <w:pPr>
        <w:pStyle w:val="Heading3"/>
        <w:spacing w:line="480" w:lineRule="auto"/>
        <w:rPr>
          <w:lang w:val="en-US"/>
        </w:rPr>
      </w:pPr>
      <w:r w:rsidRPr="0011211C">
        <w:rPr>
          <w:lang w:val="en-US"/>
        </w:rPr>
        <w:t xml:space="preserve">Supplementary Table 2. </w:t>
      </w:r>
      <w:r>
        <w:rPr>
          <w:lang w:val="en-US"/>
        </w:rPr>
        <w:t xml:space="preserve">Research </w:t>
      </w:r>
      <w:r w:rsidRPr="0011211C">
        <w:rPr>
          <w:rFonts w:cs="Times New Roman"/>
          <w:lang w:val="en-US"/>
        </w:rPr>
        <w:t xml:space="preserve">fields </w:t>
      </w:r>
      <w:r>
        <w:rPr>
          <w:rFonts w:cs="Times New Roman"/>
          <w:lang w:val="en-US"/>
        </w:rPr>
        <w:t>defined</w:t>
      </w:r>
      <w:r w:rsidRPr="0011211C">
        <w:rPr>
          <w:rFonts w:cs="Times New Roman"/>
          <w:lang w:val="en-US"/>
        </w:rPr>
        <w:t xml:space="preserve"> by the Swedish Research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1372"/>
      </w:tblGrid>
      <w:tr w:rsidR="00D80B73" w:rsidRPr="0011211C" w:rsidTr="00A5419B">
        <w:trPr>
          <w:trHeight w:val="300"/>
        </w:trPr>
        <w:tc>
          <w:tcPr>
            <w:tcW w:w="0" w:type="auto"/>
            <w:noWrap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lang w:val="en-US"/>
              </w:rPr>
              <w:t xml:space="preserve">Research </w:t>
            </w:r>
            <w:r w:rsidRPr="0011211C">
              <w:rPr>
                <w:rFonts w:cs="Times New Roman"/>
                <w:lang w:val="en-US"/>
              </w:rPr>
              <w:t>field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Abbreviation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Anesthesiology and intensive care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An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Biochemical structure and metabolism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Bi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Cancer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Ca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Cell and molecular biology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CMB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Coagulation and thrombosis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Co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Dermatology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Developmental biology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DB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Diabetes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Di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Digestive system and kidney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DSK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Drug addiction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DA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Endocrinology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En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Environmental medicine and toxicology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ENT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Genetics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Ge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Heart and blood vessels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HBV</w:t>
            </w:r>
          </w:p>
        </w:tc>
      </w:tr>
      <w:tr w:rsidR="00D80B73" w:rsidRPr="00604A2B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Microbiology, immunology and infectious diseases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Mi</w:t>
            </w:r>
            <w:proofErr w:type="spellEnd"/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Musculoskeletal system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MS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Nervous system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Nursing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Nu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Odontology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Od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Pharmacy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Ph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Prenatal and perinatal research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Pre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Psychiatric diseases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Ps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Public health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PuH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Radiology and imaging techniques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RIT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Reproductive system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Respiratory system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RS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Sensory organs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Se</w:t>
            </w:r>
          </w:p>
        </w:tc>
      </w:tr>
      <w:tr w:rsidR="00D80B73" w:rsidRPr="0011211C" w:rsidTr="00A5419B">
        <w:trPr>
          <w:trHeight w:val="300"/>
        </w:trPr>
        <w:tc>
          <w:tcPr>
            <w:tcW w:w="0" w:type="auto"/>
            <w:noWrap/>
            <w:hideMark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1211C">
              <w:rPr>
                <w:rFonts w:ascii="Calibri" w:eastAsia="Times New Roman" w:hAnsi="Calibri" w:cs="Times New Roman"/>
                <w:color w:val="000000"/>
                <w:lang w:eastAsia="sv-SE"/>
              </w:rPr>
              <w:t>Other</w:t>
            </w:r>
          </w:p>
        </w:tc>
        <w:tc>
          <w:tcPr>
            <w:tcW w:w="0" w:type="auto"/>
          </w:tcPr>
          <w:p w:rsidR="00D80B73" w:rsidRPr="0011211C" w:rsidRDefault="00D80B73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</w:tr>
    </w:tbl>
    <w:p w:rsidR="00635D09" w:rsidRDefault="00635D09">
      <w:bookmarkStart w:id="0" w:name="_GoBack"/>
      <w:bookmarkEnd w:id="0"/>
    </w:p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D"/>
    <w:rsid w:val="0045306D"/>
    <w:rsid w:val="00635D09"/>
    <w:rsid w:val="00D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302F-C678-42BD-9E81-D184484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73"/>
    <w:pPr>
      <w:spacing w:after="200" w:line="276" w:lineRule="auto"/>
    </w:pPr>
    <w:rPr>
      <w:rFonts w:eastAsiaTheme="minorEastAsia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7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B73"/>
    <w:rPr>
      <w:rFonts w:asciiTheme="majorHAnsi" w:eastAsiaTheme="majorEastAsia" w:hAnsiTheme="majorHAnsi" w:cstheme="majorBidi"/>
      <w:b/>
      <w:bCs/>
      <w:lang w:val="sv-SE"/>
    </w:rPr>
  </w:style>
  <w:style w:type="table" w:styleId="TableGrid">
    <w:name w:val="Table Grid"/>
    <w:basedOn w:val="TableNormal"/>
    <w:uiPriority w:val="59"/>
    <w:rsid w:val="00D80B73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2017-10-30T15:24:00Z</dcterms:created>
  <dcterms:modified xsi:type="dcterms:W3CDTF">2017-10-30T15:25:00Z</dcterms:modified>
</cp:coreProperties>
</file>