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1D" w:rsidRPr="00131B1D" w:rsidRDefault="00131B1D" w:rsidP="00131B1D">
      <w:pPr>
        <w:widowControl w:val="0"/>
        <w:suppressAutoHyphens/>
        <w:spacing w:line="360" w:lineRule="auto"/>
        <w:rPr>
          <w:rFonts w:ascii="Times New Roman" w:eastAsia="Times New Roman" w:hAnsi="Times New Roman" w:cs="Times New Roman"/>
          <w:b/>
          <w:lang w:val="en-GB"/>
        </w:rPr>
      </w:pPr>
      <w:bookmarkStart w:id="0" w:name="_GoBack"/>
      <w:bookmarkEnd w:id="0"/>
      <w:r w:rsidRPr="00131B1D">
        <w:rPr>
          <w:rFonts w:ascii="Times New Roman" w:eastAsia="Times New Roman" w:hAnsi="Times New Roman" w:cs="Times New Roman"/>
          <w:b/>
          <w:lang w:val="en-GB"/>
        </w:rPr>
        <w:t>Supplementary Table 1</w:t>
      </w:r>
    </w:p>
    <w:p w:rsidR="00131B1D" w:rsidRPr="00131B1D" w:rsidRDefault="00131B1D" w:rsidP="00131B1D">
      <w:pPr>
        <w:widowControl w:val="0"/>
        <w:suppressAutoHyphens/>
        <w:spacing w:line="360" w:lineRule="auto"/>
        <w:rPr>
          <w:rFonts w:ascii="Times New Roman" w:eastAsia="Times New Roman" w:hAnsi="Times New Roman" w:cs="Times New Roman"/>
          <w:lang w:val="en-GB"/>
        </w:rPr>
      </w:pPr>
      <w:r w:rsidRPr="00131B1D">
        <w:rPr>
          <w:rFonts w:ascii="Times New Roman" w:eastAsia="Times New Roman" w:hAnsi="Times New Roman" w:cs="Times New Roman"/>
          <w:lang w:val="en-GB"/>
        </w:rPr>
        <w:t>Parameters evaluated for each patient and included in clinical records. Not all parameters were evaluated in each visit.</w:t>
      </w:r>
    </w:p>
    <w:p w:rsidR="00131B1D" w:rsidRPr="00131B1D" w:rsidRDefault="00131B1D" w:rsidP="00131B1D">
      <w:pPr>
        <w:widowControl w:val="0"/>
        <w:suppressAutoHyphens/>
        <w:spacing w:line="36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7371" w:type="dxa"/>
        <w:tblInd w:w="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685"/>
      </w:tblGrid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Age at onset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Cognitive impairment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Age at visit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Visual impairment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Routine visit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Visual field deficits/</w:t>
            </w:r>
            <w:proofErr w:type="spellStart"/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scotoma</w:t>
            </w:r>
            <w:proofErr w:type="spellEnd"/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Suspected Relapse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Diplopia (</w:t>
            </w:r>
            <w:proofErr w:type="spellStart"/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oculomotor</w:t>
            </w:r>
            <w:proofErr w:type="spellEnd"/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nerve palsy) 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Ambulation Index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Nystagmus</w:t>
            </w:r>
            <w:proofErr w:type="spellEnd"/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Nine-hole peg test (right)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Trigeminal nerve impairment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Nine-hole peg test (left)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Hemifacial</w:t>
            </w:r>
            <w:proofErr w:type="spellEnd"/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spasm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PASAT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Dysarthria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Timed 25-Foot Walk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Dysphagia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Impairment in daily living activities 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Facial nerve palsy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EDSS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Uper</w:t>
            </w:r>
            <w:proofErr w:type="spellEnd"/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-limb motor deficit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Pyramidal Functions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Lower-limb motor deficit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Cerebellar Functions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Upper limb ataxia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Brainstem Functions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Lower limb ataxia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Sensory Functions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Dysesthesia</w:t>
            </w:r>
            <w:proofErr w:type="spellEnd"/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Bowel and Bladder Function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Hypoesthesia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Visual Function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Paresthesia</w:t>
            </w:r>
            <w:proofErr w:type="spellEnd"/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Cerebral (or Mental) Functions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Lhermitte's</w:t>
            </w:r>
            <w:proofErr w:type="spellEnd"/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sign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Ambulation score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Urinary dysfunction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Fatigue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Bowel dysfunction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Mood disorders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Sexual dysfunction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Tremor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Ataxic gait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Headache</w:t>
            </w: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Paretic gait</w:t>
            </w:r>
          </w:p>
        </w:tc>
      </w:tr>
      <w:tr w:rsidR="00131B1D" w:rsidRPr="00131B1D" w:rsidTr="00EF428B">
        <w:trPr>
          <w:trHeight w:hRule="exact" w:val="284"/>
        </w:trPr>
        <w:tc>
          <w:tcPr>
            <w:tcW w:w="3686" w:type="dxa"/>
            <w:shd w:val="clear" w:color="auto" w:fill="auto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vAlign w:val="bottom"/>
          </w:tcPr>
          <w:p w:rsidR="00131B1D" w:rsidRPr="00131B1D" w:rsidRDefault="00131B1D" w:rsidP="00131B1D">
            <w:pPr>
              <w:widowControl w:val="0"/>
              <w:suppressAutoHyphens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31B1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Spastic gait</w:t>
            </w:r>
          </w:p>
        </w:tc>
      </w:tr>
    </w:tbl>
    <w:p w:rsidR="00131B1D" w:rsidRPr="00131B1D" w:rsidRDefault="00131B1D" w:rsidP="00131B1D">
      <w:pPr>
        <w:widowControl w:val="0"/>
        <w:suppressAutoHyphens/>
        <w:spacing w:line="360" w:lineRule="auto"/>
        <w:rPr>
          <w:rFonts w:ascii="Times New Roman" w:eastAsia="Times New Roman" w:hAnsi="Times New Roman" w:cs="Times New Roman"/>
          <w:lang w:val="en-GB"/>
        </w:rPr>
      </w:pPr>
    </w:p>
    <w:p w:rsidR="00131B1D" w:rsidRPr="00131B1D" w:rsidRDefault="00131B1D" w:rsidP="00131B1D">
      <w:pPr>
        <w:rPr>
          <w:rFonts w:ascii="Times New Roman" w:eastAsia="Times New Roman" w:hAnsi="Times New Roman" w:cs="Times New Roman"/>
        </w:rPr>
      </w:pPr>
    </w:p>
    <w:p w:rsidR="008703AD" w:rsidRDefault="008703AD"/>
    <w:sectPr w:rsidR="008703AD" w:rsidSect="00DF0B2C">
      <w:pgSz w:w="11906" w:h="16838"/>
      <w:pgMar w:top="1134" w:right="1134" w:bottom="1134" w:left="119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1D"/>
    <w:rsid w:val="00131B1D"/>
    <w:rsid w:val="001F25DE"/>
    <w:rsid w:val="008703AD"/>
    <w:rsid w:val="008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464AA57-B528-4039-B39E-09CBA1FD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Grassi</dc:creator>
  <cp:keywords/>
  <dc:description/>
  <cp:lastModifiedBy>James Barker</cp:lastModifiedBy>
  <cp:revision>2</cp:revision>
  <dcterms:created xsi:type="dcterms:W3CDTF">2017-12-04T14:49:00Z</dcterms:created>
  <dcterms:modified xsi:type="dcterms:W3CDTF">2017-12-04T14:49:00Z</dcterms:modified>
</cp:coreProperties>
</file>