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55" w:rsidRPr="00242391" w:rsidRDefault="00170155" w:rsidP="00170155">
      <w:pPr>
        <w:spacing w:after="120" w:line="360" w:lineRule="auto"/>
        <w:rPr>
          <w:rFonts w:ascii="Arial" w:hAnsi="Arial" w:cs="Arial"/>
          <w:bCs/>
          <w:color w:val="222222"/>
        </w:rPr>
      </w:pPr>
      <w:r w:rsidRPr="006B05FD">
        <w:rPr>
          <w:rFonts w:asciiTheme="minorBidi" w:hAnsiTheme="minorBidi" w:cstheme="minorBidi"/>
          <w:b/>
          <w:bCs/>
        </w:rPr>
        <w:t xml:space="preserve">Table </w:t>
      </w:r>
      <w:proofErr w:type="spellStart"/>
      <w:r w:rsidRPr="006B05FD">
        <w:rPr>
          <w:rFonts w:asciiTheme="minorBidi" w:hAnsiTheme="minorBidi" w:cstheme="minorBidi"/>
          <w:b/>
          <w:bCs/>
        </w:rPr>
        <w:t>S2</w:t>
      </w:r>
      <w:proofErr w:type="spellEnd"/>
      <w:r w:rsidRPr="006B05FD">
        <w:rPr>
          <w:rFonts w:asciiTheme="minorBidi" w:hAnsiTheme="minorBidi" w:cstheme="minorBidi"/>
          <w:b/>
          <w:bCs/>
        </w:rPr>
        <w:t xml:space="preserve">. </w:t>
      </w:r>
      <w:r w:rsidRPr="00242391">
        <w:rPr>
          <w:rFonts w:ascii="Arial" w:hAnsi="Arial" w:cs="Arial"/>
          <w:b/>
          <w:bCs/>
        </w:rPr>
        <w:t>Electricity generation competition results.</w:t>
      </w:r>
      <w:r w:rsidRPr="00242391">
        <w:rPr>
          <w:rFonts w:ascii="Arial" w:hAnsi="Arial" w:cs="Arial"/>
        </w:rPr>
        <w:t xml:space="preserve"> Measurements and calculations made</w:t>
      </w:r>
      <w:r w:rsidRPr="00242391">
        <w:rPr>
          <w:rFonts w:ascii="Arial" w:hAnsi="Arial" w:cs="Arial"/>
          <w:b/>
        </w:rPr>
        <w:t xml:space="preserve"> </w:t>
      </w:r>
      <w:r w:rsidRPr="00242391">
        <w:rPr>
          <w:rFonts w:ascii="Arial" w:hAnsi="Arial" w:cs="Arial"/>
        </w:rPr>
        <w:t xml:space="preserve">by the children during competition. </w:t>
      </w:r>
      <w:proofErr w:type="spellStart"/>
      <w:r w:rsidRPr="00242391">
        <w:rPr>
          <w:rFonts w:ascii="Arial" w:hAnsi="Arial" w:cs="Arial"/>
          <w:bCs/>
          <w:color w:val="222222"/>
          <w:highlight w:val="white"/>
        </w:rPr>
        <w:t>Va</w:t>
      </w:r>
      <w:proofErr w:type="spellEnd"/>
      <w:r w:rsidRPr="00242391">
        <w:rPr>
          <w:rFonts w:ascii="Arial" w:hAnsi="Arial" w:cs="Arial"/>
          <w:bCs/>
          <w:color w:val="222222"/>
          <w:highlight w:val="white"/>
        </w:rPr>
        <w:t xml:space="preserve">- voltage on external 100 ohm resistor connected in series with the potato battery. </w:t>
      </w:r>
      <w:proofErr w:type="spellStart"/>
      <w:r w:rsidRPr="00242391">
        <w:rPr>
          <w:rFonts w:ascii="Arial" w:hAnsi="Arial" w:cs="Arial"/>
          <w:bCs/>
          <w:color w:val="222222"/>
          <w:highlight w:val="white"/>
        </w:rPr>
        <w:t>OCV</w:t>
      </w:r>
      <w:proofErr w:type="spellEnd"/>
      <w:r w:rsidRPr="00242391">
        <w:rPr>
          <w:rFonts w:ascii="Arial" w:hAnsi="Arial" w:cs="Arial"/>
          <w:bCs/>
          <w:color w:val="222222"/>
          <w:highlight w:val="white"/>
        </w:rPr>
        <w:t xml:space="preserve">- </w:t>
      </w:r>
      <w:r w:rsidRPr="00242391">
        <w:rPr>
          <w:rFonts w:ascii="Arial" w:hAnsi="Arial" w:cs="Arial"/>
          <w:bCs/>
          <w:color w:val="222222"/>
        </w:rPr>
        <w:t>open circuit voltage.</w:t>
      </w:r>
    </w:p>
    <w:tbl>
      <w:tblPr>
        <w:bidiVisual/>
        <w:tblW w:w="9628" w:type="dxa"/>
        <w:tblLook w:val="04A0" w:firstRow="1" w:lastRow="0" w:firstColumn="1" w:lastColumn="0" w:noHBand="0" w:noVBand="1"/>
      </w:tblPr>
      <w:tblGrid>
        <w:gridCol w:w="999"/>
        <w:gridCol w:w="960"/>
        <w:gridCol w:w="742"/>
        <w:gridCol w:w="723"/>
        <w:gridCol w:w="849"/>
        <w:gridCol w:w="1001"/>
        <w:gridCol w:w="797"/>
        <w:gridCol w:w="596"/>
        <w:gridCol w:w="1134"/>
        <w:gridCol w:w="992"/>
        <w:gridCol w:w="835"/>
      </w:tblGrid>
      <w:tr w:rsidR="00170155" w:rsidRPr="00A371E7" w:rsidTr="000C072A">
        <w:trPr>
          <w:trHeight w:val="1200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Power density [Watt/</w:t>
            </w:r>
            <w:proofErr w:type="spellStart"/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cm</w:t>
            </w:r>
            <w:r w:rsidRPr="00A371E7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proofErr w:type="spellEnd"/>
            <w:r w:rsidRPr="00A371E7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Current density [A/</w:t>
            </w:r>
            <w:proofErr w:type="spellStart"/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cm</w:t>
            </w:r>
            <w:r w:rsidRPr="00A371E7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proofErr w:type="spellEnd"/>
            <w:r w:rsidRPr="00A371E7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Power  [Watt]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Current</w:t>
            </w: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[A]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Std</w:t>
            </w:r>
            <w:proofErr w:type="spellEnd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of working electrode surface </w:t>
            </w: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[cm]</w:t>
            </w: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Working electrode surface</w:t>
            </w: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[cm]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OCV</w:t>
            </w:r>
            <w:proofErr w:type="spellEnd"/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[Volt] 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Va</w:t>
            </w:r>
            <w:proofErr w:type="spellEnd"/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[Volt]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Thickness average (cm)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Num. batteries in each assembly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Batteries assembly num.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8.4E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-06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5.3E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-05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2.6E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1.6E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4.40</w:t>
            </w: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30.39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2.85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0.16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1.05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8.0E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-06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5.0E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-05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2.6E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1.6E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7.61</w:t>
            </w: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32.11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9.77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0.16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0.94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2.9E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-06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2.9E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-05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1.0E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1.0E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5.48</w:t>
            </w: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33.90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5.37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0.10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1.26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1.8E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-05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7.0E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-05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6.8E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2.6E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4.67</w:t>
            </w: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37.33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5.92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0.26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1.63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1.8E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-05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7.0E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-05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6.8E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2.6E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6.32</w:t>
            </w: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37.29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6.07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0.26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1.22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4.0E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-06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3.3E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-05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1.4E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1.2E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4.16</w:t>
            </w: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35.83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5.59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0.12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1.64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2.2E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-05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7.7E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-05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7.8E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2.8E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5.84</w:t>
            </w: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36.20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11.70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0.28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1.26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1.2E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-05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6.4E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-05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3.6E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1.9E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7.43</w:t>
            </w: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29.59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3.64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0.19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1.22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7.5E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-06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4.4E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-05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2.9E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1.7E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6.63</w:t>
            </w: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38.35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8.05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0.17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1.30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1.7E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-05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6.9E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-05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6.3E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2.5E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5.77</w:t>
            </w: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36.09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8.90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0.25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1.17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1.9E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-05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7.5E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-05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6.3E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2.5E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6.01</w:t>
            </w: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33.15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3.81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0.25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1.12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6.8E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2.6E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13.65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0.26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1.20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7.3E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2.7E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0.27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1.25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21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13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3.2E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1.8E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12.35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0.18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1.18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18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4.0E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2.0E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8.23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0.20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1.04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15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2.9E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1.7E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15.38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0.17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1.27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21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2.9E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1.7E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16.35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0.17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1.15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17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2.3E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1.5E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7.98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0.15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1.29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18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3.2E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1.8E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4.30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0.18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1.12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19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2.9E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1.7E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16.55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0.17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1.10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20</w:t>
            </w:r>
          </w:p>
        </w:tc>
      </w:tr>
      <w:tr w:rsidR="00170155" w:rsidRPr="00A371E7" w:rsidTr="000C072A">
        <w:trPr>
          <w:trHeight w:val="288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1.0E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1.0E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7.03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0.10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21</w:t>
            </w:r>
          </w:p>
        </w:tc>
      </w:tr>
      <w:tr w:rsidR="00170155" w:rsidRPr="00A371E7" w:rsidTr="000C072A">
        <w:trPr>
          <w:trHeight w:val="300"/>
        </w:trPr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3.2E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-04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71E7">
              <w:rPr>
                <w:rFonts w:eastAsia="Times New Roman" w:cs="Times New Roman"/>
                <w:sz w:val="16"/>
                <w:szCs w:val="16"/>
              </w:rPr>
              <w:t>1.8E</w:t>
            </w:r>
            <w:proofErr w:type="spellEnd"/>
            <w:r w:rsidRPr="00A371E7">
              <w:rPr>
                <w:rFonts w:eastAsia="Times New Roman" w:cs="Times New Roman"/>
                <w:sz w:val="16"/>
                <w:szCs w:val="16"/>
              </w:rPr>
              <w:t>-03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9.04</w:t>
            </w:r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0.18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1.63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71E7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155" w:rsidRPr="00A371E7" w:rsidRDefault="00170155" w:rsidP="000C0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371E7">
              <w:rPr>
                <w:rFonts w:eastAsia="Times New Roman" w:cs="Times New Roman"/>
                <w:b/>
                <w:bCs/>
                <w:sz w:val="16"/>
                <w:szCs w:val="16"/>
              </w:rPr>
              <w:t>22</w:t>
            </w:r>
          </w:p>
        </w:tc>
      </w:tr>
    </w:tbl>
    <w:p w:rsidR="00170155" w:rsidRDefault="00170155" w:rsidP="00170155">
      <w:pPr>
        <w:spacing w:after="160" w:line="259" w:lineRule="auto"/>
        <w:jc w:val="left"/>
        <w:rPr>
          <w:sz w:val="20"/>
          <w:szCs w:val="20"/>
          <w:highlight w:val="white"/>
        </w:rPr>
      </w:pPr>
    </w:p>
    <w:p w:rsidR="00170155" w:rsidRDefault="00170155" w:rsidP="00170155"/>
    <w:p w:rsidR="00635D09" w:rsidRDefault="00635D09">
      <w:bookmarkStart w:id="0" w:name="_GoBack"/>
      <w:bookmarkEnd w:id="0"/>
    </w:p>
    <w:sectPr w:rsidR="00635D09" w:rsidSect="000649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55"/>
    <w:rsid w:val="00170155"/>
    <w:rsid w:val="0063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32475-001C-409B-B5C3-D6D5CF34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0155"/>
    <w:pPr>
      <w:spacing w:after="200" w:line="276" w:lineRule="auto"/>
      <w:jc w:val="both"/>
    </w:pPr>
    <w:rPr>
      <w:rFonts w:ascii="Calibri" w:eastAsia="Calibri" w:hAnsi="Calibri" w:cs="Calibri"/>
      <w:color w:val="000000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1</cp:revision>
  <dcterms:created xsi:type="dcterms:W3CDTF">2017-12-07T14:48:00Z</dcterms:created>
  <dcterms:modified xsi:type="dcterms:W3CDTF">2017-12-07T14:48:00Z</dcterms:modified>
</cp:coreProperties>
</file>