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903A5" w14:textId="15A480FA" w:rsidR="008012CF" w:rsidRDefault="008012CF" w:rsidP="00100B57">
      <w:pPr>
        <w:spacing w:after="0" w:line="240" w:lineRule="auto"/>
        <w:ind w:left="-142"/>
        <w:rPr>
          <w:rFonts w:asciiTheme="minorHAnsi" w:hAnsiTheme="minorHAnsi" w:cstheme="minorHAnsi"/>
          <w:b/>
        </w:rPr>
      </w:pPr>
      <w:r w:rsidRPr="00100B57">
        <w:rPr>
          <w:rFonts w:asciiTheme="minorHAnsi" w:hAnsiTheme="minorHAnsi" w:cstheme="minorHAnsi"/>
          <w:b/>
        </w:rPr>
        <w:t xml:space="preserve">Table S2: List of </w:t>
      </w:r>
      <w:r w:rsidR="00425F20">
        <w:rPr>
          <w:rFonts w:asciiTheme="minorHAnsi" w:hAnsiTheme="minorHAnsi" w:cstheme="minorHAnsi"/>
          <w:b/>
        </w:rPr>
        <w:t xml:space="preserve">preferred </w:t>
      </w:r>
      <w:r w:rsidRPr="00100B57">
        <w:rPr>
          <w:rFonts w:asciiTheme="minorHAnsi" w:hAnsiTheme="minorHAnsi" w:cstheme="minorHAnsi"/>
          <w:b/>
        </w:rPr>
        <w:t xml:space="preserve">and alternate names used for the various rhomboid genes and proteins.  </w:t>
      </w:r>
    </w:p>
    <w:p w14:paraId="0E8D81A6" w14:textId="77777777" w:rsidR="00100B57" w:rsidRDefault="00100B57" w:rsidP="00100B57">
      <w:pPr>
        <w:spacing w:after="0" w:line="240" w:lineRule="auto"/>
        <w:ind w:left="-142"/>
        <w:rPr>
          <w:rFonts w:asciiTheme="minorHAnsi" w:hAnsiTheme="minorHAnsi" w:cstheme="minorHAnsi"/>
          <w:b/>
        </w:rPr>
      </w:pPr>
    </w:p>
    <w:p w14:paraId="65B37353" w14:textId="0A1FC21B" w:rsidR="00100B57" w:rsidRPr="00B11C18" w:rsidRDefault="00100B57" w:rsidP="00100B57">
      <w:pPr>
        <w:ind w:left="-110"/>
        <w:rPr>
          <w:b/>
          <w:sz w:val="20"/>
          <w:szCs w:val="20"/>
        </w:rPr>
      </w:pPr>
      <w:r w:rsidRPr="00B11C18">
        <w:rPr>
          <w:sz w:val="20"/>
          <w:szCs w:val="20"/>
        </w:rPr>
        <w:t>Details concerning the preferred rhomboid names and alternate names used are provided in the table.  The table also includes Gene ID numbers and sample reference(s) for the naming of each r</w:t>
      </w:r>
      <w:r w:rsidR="00150320">
        <w:rPr>
          <w:sz w:val="20"/>
          <w:szCs w:val="20"/>
        </w:rPr>
        <w:t>homboid.   The table is further</w:t>
      </w:r>
      <w:bookmarkStart w:id="0" w:name="_GoBack"/>
      <w:bookmarkEnd w:id="0"/>
      <w:r w:rsidR="00150320">
        <w:rPr>
          <w:sz w:val="20"/>
          <w:szCs w:val="20"/>
        </w:rPr>
        <w:t xml:space="preserve"> </w:t>
      </w:r>
      <w:r w:rsidRPr="00B11C18">
        <w:rPr>
          <w:sz w:val="20"/>
          <w:szCs w:val="20"/>
        </w:rPr>
        <w:t>sectioned into model organisms.  The list of references cited follows the table.</w:t>
      </w:r>
    </w:p>
    <w:p w14:paraId="305C35EF" w14:textId="77777777" w:rsidR="008012CF" w:rsidRPr="00FA764C" w:rsidRDefault="008012CF" w:rsidP="008012C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559"/>
        <w:gridCol w:w="3118"/>
        <w:gridCol w:w="4395"/>
      </w:tblGrid>
      <w:tr w:rsidR="008012CF" w:rsidRPr="00CF1E9F" w14:paraId="758B1D32" w14:textId="77777777" w:rsidTr="000C5210">
        <w:tc>
          <w:tcPr>
            <w:tcW w:w="1101" w:type="dxa"/>
          </w:tcPr>
          <w:p w14:paraId="5C8DD230" w14:textId="77777777" w:rsidR="008012CF" w:rsidRPr="00305EB7" w:rsidRDefault="008012CF" w:rsidP="000C5210">
            <w:pPr>
              <w:spacing w:after="0" w:line="240" w:lineRule="auto"/>
              <w:jc w:val="center"/>
              <w:rPr>
                <w:b/>
                <w:sz w:val="16"/>
                <w:szCs w:val="16"/>
              </w:rPr>
            </w:pPr>
            <w:r w:rsidRPr="00305EB7">
              <w:rPr>
                <w:b/>
                <w:sz w:val="16"/>
                <w:szCs w:val="16"/>
              </w:rPr>
              <w:t>Species</w:t>
            </w:r>
          </w:p>
        </w:tc>
        <w:tc>
          <w:tcPr>
            <w:tcW w:w="1701" w:type="dxa"/>
          </w:tcPr>
          <w:p w14:paraId="47C55666" w14:textId="77777777" w:rsidR="008012CF" w:rsidRPr="00305EB7" w:rsidRDefault="008012CF" w:rsidP="000C5210">
            <w:pPr>
              <w:spacing w:after="0" w:line="240" w:lineRule="auto"/>
              <w:jc w:val="center"/>
              <w:rPr>
                <w:b/>
                <w:sz w:val="16"/>
                <w:szCs w:val="16"/>
              </w:rPr>
            </w:pPr>
            <w:r w:rsidRPr="00305EB7">
              <w:rPr>
                <w:b/>
                <w:sz w:val="16"/>
                <w:szCs w:val="16"/>
              </w:rPr>
              <w:t>Preferred Name</w:t>
            </w:r>
          </w:p>
        </w:tc>
        <w:tc>
          <w:tcPr>
            <w:tcW w:w="1559" w:type="dxa"/>
          </w:tcPr>
          <w:p w14:paraId="78907486" w14:textId="77777777" w:rsidR="008012CF" w:rsidRPr="00305EB7" w:rsidRDefault="008012CF" w:rsidP="000C5210">
            <w:pPr>
              <w:spacing w:after="0" w:line="240" w:lineRule="auto"/>
              <w:jc w:val="center"/>
              <w:rPr>
                <w:b/>
                <w:sz w:val="16"/>
                <w:szCs w:val="16"/>
              </w:rPr>
            </w:pPr>
            <w:r w:rsidRPr="00305EB7">
              <w:rPr>
                <w:b/>
                <w:sz w:val="16"/>
                <w:szCs w:val="16"/>
              </w:rPr>
              <w:t>Gene ID</w:t>
            </w:r>
          </w:p>
        </w:tc>
        <w:tc>
          <w:tcPr>
            <w:tcW w:w="3118" w:type="dxa"/>
          </w:tcPr>
          <w:p w14:paraId="58D320FB" w14:textId="77777777" w:rsidR="008012CF" w:rsidRPr="00305EB7" w:rsidRDefault="008012CF" w:rsidP="000C5210">
            <w:pPr>
              <w:spacing w:after="0" w:line="240" w:lineRule="auto"/>
              <w:jc w:val="center"/>
              <w:rPr>
                <w:b/>
                <w:sz w:val="16"/>
                <w:szCs w:val="16"/>
              </w:rPr>
            </w:pPr>
            <w:r w:rsidRPr="00305EB7">
              <w:rPr>
                <w:b/>
                <w:sz w:val="16"/>
                <w:szCs w:val="16"/>
              </w:rPr>
              <w:t>Alternative Name(s)</w:t>
            </w:r>
          </w:p>
        </w:tc>
        <w:tc>
          <w:tcPr>
            <w:tcW w:w="4395" w:type="dxa"/>
          </w:tcPr>
          <w:p w14:paraId="36A51107" w14:textId="77777777" w:rsidR="008012CF" w:rsidRPr="00305EB7" w:rsidRDefault="008012CF" w:rsidP="000C5210">
            <w:pPr>
              <w:spacing w:after="0" w:line="240" w:lineRule="auto"/>
              <w:jc w:val="center"/>
              <w:rPr>
                <w:b/>
                <w:sz w:val="16"/>
                <w:szCs w:val="16"/>
              </w:rPr>
            </w:pPr>
            <w:r w:rsidRPr="00305EB7">
              <w:rPr>
                <w:b/>
                <w:sz w:val="16"/>
                <w:szCs w:val="16"/>
              </w:rPr>
              <w:t>Sample Reference(s)</w:t>
            </w:r>
          </w:p>
        </w:tc>
      </w:tr>
      <w:tr w:rsidR="008012CF" w:rsidRPr="00CF1E9F" w14:paraId="1B7C4E93" w14:textId="77777777" w:rsidTr="000C5210">
        <w:tc>
          <w:tcPr>
            <w:tcW w:w="11874" w:type="dxa"/>
            <w:gridSpan w:val="5"/>
          </w:tcPr>
          <w:p w14:paraId="74EBF754" w14:textId="77777777" w:rsidR="008012CF" w:rsidRPr="00305EB7" w:rsidRDefault="008012CF" w:rsidP="000C5210">
            <w:pPr>
              <w:spacing w:after="0" w:line="240" w:lineRule="auto"/>
              <w:rPr>
                <w:sz w:val="16"/>
                <w:szCs w:val="16"/>
              </w:rPr>
            </w:pPr>
            <w:r w:rsidRPr="00305EB7">
              <w:rPr>
                <w:b/>
                <w:sz w:val="16"/>
                <w:szCs w:val="16"/>
              </w:rPr>
              <w:t>Human</w:t>
            </w:r>
          </w:p>
        </w:tc>
      </w:tr>
      <w:tr w:rsidR="008012CF" w:rsidRPr="00CF1E9F" w14:paraId="08F33FA3" w14:textId="77777777" w:rsidTr="000C5210">
        <w:tc>
          <w:tcPr>
            <w:tcW w:w="1101" w:type="dxa"/>
            <w:vMerge w:val="restart"/>
          </w:tcPr>
          <w:p w14:paraId="0ADF1707" w14:textId="77777777" w:rsidR="008012CF" w:rsidRPr="00305EB7" w:rsidRDefault="008012CF" w:rsidP="000C5210">
            <w:pPr>
              <w:spacing w:after="0" w:line="240" w:lineRule="auto"/>
              <w:jc w:val="center"/>
              <w:rPr>
                <w:b/>
                <w:sz w:val="16"/>
                <w:szCs w:val="16"/>
              </w:rPr>
            </w:pPr>
          </w:p>
        </w:tc>
        <w:tc>
          <w:tcPr>
            <w:tcW w:w="1701" w:type="dxa"/>
          </w:tcPr>
          <w:p w14:paraId="2B830ECF" w14:textId="77777777" w:rsidR="008012CF" w:rsidRPr="00305EB7" w:rsidRDefault="008012CF" w:rsidP="000C5210">
            <w:pPr>
              <w:spacing w:after="0" w:line="240" w:lineRule="auto"/>
              <w:jc w:val="center"/>
              <w:rPr>
                <w:sz w:val="16"/>
                <w:szCs w:val="16"/>
              </w:rPr>
            </w:pPr>
            <w:r w:rsidRPr="00305EB7">
              <w:rPr>
                <w:sz w:val="16"/>
                <w:szCs w:val="16"/>
              </w:rPr>
              <w:t>PARL</w:t>
            </w:r>
          </w:p>
        </w:tc>
        <w:tc>
          <w:tcPr>
            <w:tcW w:w="1559" w:type="dxa"/>
          </w:tcPr>
          <w:p w14:paraId="5DDBD591" w14:textId="77777777" w:rsidR="008012CF" w:rsidRPr="00305EB7" w:rsidRDefault="008012CF" w:rsidP="000C5210">
            <w:pPr>
              <w:spacing w:after="0" w:line="240" w:lineRule="auto"/>
              <w:jc w:val="center"/>
              <w:rPr>
                <w:sz w:val="16"/>
                <w:szCs w:val="16"/>
              </w:rPr>
            </w:pPr>
            <w:r w:rsidRPr="00305EB7">
              <w:rPr>
                <w:sz w:val="16"/>
                <w:szCs w:val="16"/>
              </w:rPr>
              <w:t>55486</w:t>
            </w:r>
          </w:p>
        </w:tc>
        <w:tc>
          <w:tcPr>
            <w:tcW w:w="3118" w:type="dxa"/>
          </w:tcPr>
          <w:p w14:paraId="559D089F" w14:textId="77777777" w:rsidR="008012CF" w:rsidRPr="00305EB7" w:rsidRDefault="008012CF" w:rsidP="000C5210">
            <w:pPr>
              <w:spacing w:after="0" w:line="240" w:lineRule="auto"/>
              <w:rPr>
                <w:sz w:val="16"/>
                <w:szCs w:val="16"/>
              </w:rPr>
            </w:pPr>
          </w:p>
        </w:tc>
        <w:tc>
          <w:tcPr>
            <w:tcW w:w="4395" w:type="dxa"/>
          </w:tcPr>
          <w:p w14:paraId="046099A7" w14:textId="77777777" w:rsidR="008012CF" w:rsidRPr="00305EB7" w:rsidRDefault="008012CF" w:rsidP="000C5210">
            <w:pPr>
              <w:spacing w:after="0" w:line="240" w:lineRule="auto"/>
              <w:rPr>
                <w:sz w:val="16"/>
                <w:szCs w:val="16"/>
              </w:rPr>
            </w:pPr>
            <w:r w:rsidRPr="00305EB7">
              <w:rPr>
                <w:sz w:val="16"/>
                <w:szCs w:val="16"/>
              </w:rPr>
              <w:t xml:space="preserve">Pellegrini </w:t>
            </w:r>
            <w:r w:rsidRPr="00305EB7">
              <w:rPr>
                <w:i/>
                <w:sz w:val="16"/>
                <w:szCs w:val="16"/>
              </w:rPr>
              <w:t>et al</w:t>
            </w:r>
            <w:r w:rsidRPr="00305EB7">
              <w:rPr>
                <w:sz w:val="16"/>
                <w:szCs w:val="16"/>
              </w:rPr>
              <w:t xml:space="preserve">., 2001; Curran </w:t>
            </w:r>
            <w:r w:rsidRPr="00305EB7">
              <w:rPr>
                <w:i/>
                <w:sz w:val="16"/>
                <w:szCs w:val="16"/>
              </w:rPr>
              <w:t>et al</w:t>
            </w:r>
            <w:r w:rsidRPr="00305EB7">
              <w:rPr>
                <w:sz w:val="16"/>
                <w:szCs w:val="16"/>
              </w:rPr>
              <w:t xml:space="preserve">., 2010; Meissner </w:t>
            </w:r>
            <w:r w:rsidRPr="00305EB7">
              <w:rPr>
                <w:i/>
                <w:sz w:val="16"/>
                <w:szCs w:val="16"/>
              </w:rPr>
              <w:t>et al</w:t>
            </w:r>
            <w:r w:rsidRPr="00305EB7">
              <w:rPr>
                <w:sz w:val="16"/>
                <w:szCs w:val="16"/>
              </w:rPr>
              <w:t>., 2011</w:t>
            </w:r>
          </w:p>
        </w:tc>
      </w:tr>
      <w:tr w:rsidR="008012CF" w:rsidRPr="00CF1E9F" w14:paraId="56EE134A" w14:textId="77777777" w:rsidTr="000C5210">
        <w:tc>
          <w:tcPr>
            <w:tcW w:w="1101" w:type="dxa"/>
            <w:vMerge/>
          </w:tcPr>
          <w:p w14:paraId="76DD0AE1" w14:textId="77777777" w:rsidR="008012CF" w:rsidRPr="00305EB7" w:rsidRDefault="008012CF" w:rsidP="000C5210">
            <w:pPr>
              <w:spacing w:after="0" w:line="240" w:lineRule="auto"/>
              <w:jc w:val="center"/>
              <w:rPr>
                <w:b/>
                <w:sz w:val="16"/>
                <w:szCs w:val="16"/>
              </w:rPr>
            </w:pPr>
          </w:p>
        </w:tc>
        <w:tc>
          <w:tcPr>
            <w:tcW w:w="1701" w:type="dxa"/>
          </w:tcPr>
          <w:p w14:paraId="18F7628F" w14:textId="77777777" w:rsidR="008012CF" w:rsidRPr="00305EB7" w:rsidRDefault="008012CF" w:rsidP="000C5210">
            <w:pPr>
              <w:spacing w:after="0" w:line="240" w:lineRule="auto"/>
              <w:jc w:val="center"/>
              <w:rPr>
                <w:sz w:val="16"/>
                <w:szCs w:val="16"/>
              </w:rPr>
            </w:pPr>
            <w:r w:rsidRPr="00305EB7">
              <w:rPr>
                <w:sz w:val="16"/>
                <w:szCs w:val="16"/>
              </w:rPr>
              <w:t>RHBDF1</w:t>
            </w:r>
          </w:p>
        </w:tc>
        <w:tc>
          <w:tcPr>
            <w:tcW w:w="1559" w:type="dxa"/>
          </w:tcPr>
          <w:p w14:paraId="658CD57F" w14:textId="77777777" w:rsidR="008012CF" w:rsidRPr="00305EB7" w:rsidRDefault="008012CF" w:rsidP="000C5210">
            <w:pPr>
              <w:spacing w:after="0" w:line="240" w:lineRule="auto"/>
              <w:jc w:val="center"/>
              <w:rPr>
                <w:sz w:val="16"/>
                <w:szCs w:val="16"/>
              </w:rPr>
            </w:pPr>
            <w:r w:rsidRPr="00305EB7">
              <w:rPr>
                <w:sz w:val="16"/>
                <w:szCs w:val="16"/>
              </w:rPr>
              <w:t>64285</w:t>
            </w:r>
          </w:p>
        </w:tc>
        <w:tc>
          <w:tcPr>
            <w:tcW w:w="3118" w:type="dxa"/>
          </w:tcPr>
          <w:p w14:paraId="66E76943" w14:textId="77777777" w:rsidR="008012CF" w:rsidRPr="00305EB7" w:rsidRDefault="008012CF" w:rsidP="000C5210">
            <w:pPr>
              <w:spacing w:after="0" w:line="240" w:lineRule="auto"/>
              <w:rPr>
                <w:sz w:val="16"/>
                <w:szCs w:val="16"/>
              </w:rPr>
            </w:pPr>
            <w:r w:rsidRPr="00305EB7">
              <w:rPr>
                <w:sz w:val="16"/>
                <w:szCs w:val="16"/>
              </w:rPr>
              <w:t>Rhomboid 5 homolog 1; iRhom1</w:t>
            </w:r>
          </w:p>
        </w:tc>
        <w:tc>
          <w:tcPr>
            <w:tcW w:w="4395" w:type="dxa"/>
          </w:tcPr>
          <w:p w14:paraId="56BE2068" w14:textId="77777777" w:rsidR="008012CF" w:rsidRPr="00305EB7" w:rsidRDefault="008012CF" w:rsidP="000C5210">
            <w:pPr>
              <w:spacing w:after="0" w:line="240" w:lineRule="auto"/>
              <w:rPr>
                <w:sz w:val="16"/>
                <w:szCs w:val="16"/>
              </w:rPr>
            </w:pPr>
            <w:r w:rsidRPr="00305EB7">
              <w:rPr>
                <w:sz w:val="16"/>
                <w:szCs w:val="16"/>
              </w:rPr>
              <w:t xml:space="preserve">Nakagawa </w:t>
            </w:r>
            <w:r w:rsidRPr="00305EB7">
              <w:rPr>
                <w:i/>
                <w:sz w:val="16"/>
                <w:szCs w:val="16"/>
              </w:rPr>
              <w:t>et al</w:t>
            </w:r>
            <w:r w:rsidRPr="00305EB7">
              <w:rPr>
                <w:sz w:val="16"/>
                <w:szCs w:val="16"/>
              </w:rPr>
              <w:t>., 2005</w:t>
            </w:r>
          </w:p>
        </w:tc>
      </w:tr>
      <w:tr w:rsidR="008012CF" w:rsidRPr="00CF1E9F" w14:paraId="76578657" w14:textId="77777777" w:rsidTr="000C5210">
        <w:tc>
          <w:tcPr>
            <w:tcW w:w="1101" w:type="dxa"/>
            <w:vMerge/>
          </w:tcPr>
          <w:p w14:paraId="0666F21A" w14:textId="77777777" w:rsidR="008012CF" w:rsidRPr="00305EB7" w:rsidRDefault="008012CF" w:rsidP="000C5210">
            <w:pPr>
              <w:spacing w:after="0" w:line="240" w:lineRule="auto"/>
              <w:jc w:val="center"/>
              <w:rPr>
                <w:b/>
                <w:sz w:val="16"/>
                <w:szCs w:val="16"/>
              </w:rPr>
            </w:pPr>
          </w:p>
        </w:tc>
        <w:tc>
          <w:tcPr>
            <w:tcW w:w="1701" w:type="dxa"/>
          </w:tcPr>
          <w:p w14:paraId="3662785B" w14:textId="77777777" w:rsidR="008012CF" w:rsidRPr="00305EB7" w:rsidRDefault="008012CF" w:rsidP="000C5210">
            <w:pPr>
              <w:spacing w:after="0" w:line="240" w:lineRule="auto"/>
              <w:jc w:val="center"/>
              <w:rPr>
                <w:sz w:val="16"/>
                <w:szCs w:val="16"/>
              </w:rPr>
            </w:pPr>
            <w:r w:rsidRPr="00305EB7">
              <w:rPr>
                <w:sz w:val="16"/>
                <w:szCs w:val="16"/>
              </w:rPr>
              <w:t>RHBDF2</w:t>
            </w:r>
          </w:p>
        </w:tc>
        <w:tc>
          <w:tcPr>
            <w:tcW w:w="1559" w:type="dxa"/>
          </w:tcPr>
          <w:p w14:paraId="7AB01BA3" w14:textId="77777777" w:rsidR="008012CF" w:rsidRPr="00305EB7" w:rsidRDefault="008012CF" w:rsidP="000C5210">
            <w:pPr>
              <w:spacing w:after="0" w:line="240" w:lineRule="auto"/>
              <w:jc w:val="center"/>
              <w:rPr>
                <w:sz w:val="16"/>
                <w:szCs w:val="16"/>
              </w:rPr>
            </w:pPr>
            <w:r w:rsidRPr="00305EB7">
              <w:rPr>
                <w:sz w:val="16"/>
                <w:szCs w:val="16"/>
              </w:rPr>
              <w:t>79651</w:t>
            </w:r>
          </w:p>
        </w:tc>
        <w:tc>
          <w:tcPr>
            <w:tcW w:w="3118" w:type="dxa"/>
          </w:tcPr>
          <w:p w14:paraId="51214196" w14:textId="77777777" w:rsidR="008012CF" w:rsidRPr="00305EB7" w:rsidRDefault="008012CF" w:rsidP="000C5210">
            <w:pPr>
              <w:spacing w:after="0" w:line="240" w:lineRule="auto"/>
              <w:rPr>
                <w:sz w:val="16"/>
                <w:szCs w:val="16"/>
              </w:rPr>
            </w:pPr>
            <w:r w:rsidRPr="00305EB7">
              <w:rPr>
                <w:sz w:val="16"/>
                <w:szCs w:val="16"/>
              </w:rPr>
              <w:t>Rhomboid 5 homolog 2; iRhom2; veinlet-like 6</w:t>
            </w:r>
          </w:p>
        </w:tc>
        <w:tc>
          <w:tcPr>
            <w:tcW w:w="4395" w:type="dxa"/>
          </w:tcPr>
          <w:p w14:paraId="03DDFDA0" w14:textId="77777777" w:rsidR="008012CF" w:rsidRPr="00305EB7" w:rsidRDefault="008012CF" w:rsidP="000C5210">
            <w:pPr>
              <w:spacing w:after="0" w:line="240" w:lineRule="auto"/>
              <w:rPr>
                <w:sz w:val="16"/>
                <w:szCs w:val="16"/>
              </w:rPr>
            </w:pPr>
            <w:r w:rsidRPr="00305EB7">
              <w:rPr>
                <w:sz w:val="16"/>
                <w:szCs w:val="16"/>
              </w:rPr>
              <w:t xml:space="preserve">Lemberg and Freeman, 2009; Wojnarowicz </w:t>
            </w:r>
            <w:r w:rsidRPr="00305EB7">
              <w:rPr>
                <w:i/>
                <w:sz w:val="16"/>
                <w:szCs w:val="16"/>
              </w:rPr>
              <w:t>et al</w:t>
            </w:r>
            <w:r w:rsidRPr="00305EB7">
              <w:rPr>
                <w:sz w:val="16"/>
                <w:szCs w:val="16"/>
              </w:rPr>
              <w:t xml:space="preserve">., 2012; Saarinen </w:t>
            </w:r>
            <w:r w:rsidRPr="00305EB7">
              <w:rPr>
                <w:i/>
                <w:sz w:val="16"/>
                <w:szCs w:val="16"/>
              </w:rPr>
              <w:t>et al</w:t>
            </w:r>
            <w:r w:rsidRPr="00305EB7">
              <w:rPr>
                <w:sz w:val="16"/>
                <w:szCs w:val="16"/>
              </w:rPr>
              <w:t xml:space="preserve">., 2012; Blaydon </w:t>
            </w:r>
            <w:r w:rsidRPr="00305EB7">
              <w:rPr>
                <w:i/>
                <w:sz w:val="16"/>
                <w:szCs w:val="16"/>
              </w:rPr>
              <w:t>et al</w:t>
            </w:r>
            <w:r w:rsidRPr="00305EB7">
              <w:rPr>
                <w:sz w:val="16"/>
                <w:szCs w:val="16"/>
              </w:rPr>
              <w:t>., 2012</w:t>
            </w:r>
          </w:p>
        </w:tc>
      </w:tr>
      <w:tr w:rsidR="008012CF" w:rsidRPr="00CF1E9F" w14:paraId="0CC9D324" w14:textId="77777777" w:rsidTr="000C5210">
        <w:tc>
          <w:tcPr>
            <w:tcW w:w="1101" w:type="dxa"/>
            <w:vMerge/>
          </w:tcPr>
          <w:p w14:paraId="16C99FAF" w14:textId="77777777" w:rsidR="008012CF" w:rsidRPr="00305EB7" w:rsidRDefault="008012CF" w:rsidP="000C5210">
            <w:pPr>
              <w:spacing w:after="0" w:line="240" w:lineRule="auto"/>
              <w:jc w:val="center"/>
              <w:rPr>
                <w:b/>
                <w:sz w:val="16"/>
                <w:szCs w:val="16"/>
              </w:rPr>
            </w:pPr>
          </w:p>
        </w:tc>
        <w:tc>
          <w:tcPr>
            <w:tcW w:w="1701" w:type="dxa"/>
          </w:tcPr>
          <w:p w14:paraId="4FFFBB97" w14:textId="77777777" w:rsidR="008012CF" w:rsidRPr="00305EB7" w:rsidRDefault="008012CF" w:rsidP="000C5210">
            <w:pPr>
              <w:spacing w:after="0" w:line="240" w:lineRule="auto"/>
              <w:jc w:val="center"/>
              <w:rPr>
                <w:sz w:val="16"/>
                <w:szCs w:val="16"/>
              </w:rPr>
            </w:pPr>
            <w:r w:rsidRPr="00305EB7">
              <w:rPr>
                <w:sz w:val="16"/>
                <w:szCs w:val="16"/>
              </w:rPr>
              <w:t>RHBDL1</w:t>
            </w:r>
          </w:p>
        </w:tc>
        <w:tc>
          <w:tcPr>
            <w:tcW w:w="1559" w:type="dxa"/>
          </w:tcPr>
          <w:p w14:paraId="20CC607B" w14:textId="77777777" w:rsidR="008012CF" w:rsidRPr="00305EB7" w:rsidRDefault="008012CF" w:rsidP="000C5210">
            <w:pPr>
              <w:spacing w:after="0" w:line="240" w:lineRule="auto"/>
              <w:jc w:val="center"/>
              <w:rPr>
                <w:sz w:val="16"/>
                <w:szCs w:val="16"/>
              </w:rPr>
            </w:pPr>
            <w:r w:rsidRPr="00305EB7">
              <w:rPr>
                <w:sz w:val="16"/>
                <w:szCs w:val="16"/>
              </w:rPr>
              <w:t>9028</w:t>
            </w:r>
          </w:p>
        </w:tc>
        <w:tc>
          <w:tcPr>
            <w:tcW w:w="3118" w:type="dxa"/>
          </w:tcPr>
          <w:p w14:paraId="5B9E133E" w14:textId="77777777" w:rsidR="008012CF" w:rsidRPr="00305EB7" w:rsidRDefault="008012CF" w:rsidP="000C5210">
            <w:pPr>
              <w:spacing w:after="0" w:line="240" w:lineRule="auto"/>
              <w:rPr>
                <w:sz w:val="16"/>
                <w:szCs w:val="16"/>
              </w:rPr>
            </w:pPr>
            <w:r w:rsidRPr="00305EB7">
              <w:rPr>
                <w:sz w:val="16"/>
                <w:szCs w:val="16"/>
              </w:rPr>
              <w:t>Rhomboid 1; veinlet-like 1; RHBDL; RRP</w:t>
            </w:r>
          </w:p>
        </w:tc>
        <w:tc>
          <w:tcPr>
            <w:tcW w:w="4395" w:type="dxa"/>
          </w:tcPr>
          <w:p w14:paraId="5A551314" w14:textId="77777777" w:rsidR="008012CF" w:rsidRPr="00305EB7" w:rsidRDefault="008012CF" w:rsidP="000C5210">
            <w:pPr>
              <w:spacing w:after="0" w:line="240" w:lineRule="auto"/>
              <w:rPr>
                <w:sz w:val="16"/>
                <w:szCs w:val="16"/>
              </w:rPr>
            </w:pPr>
            <w:r w:rsidRPr="00305EB7">
              <w:rPr>
                <w:sz w:val="16"/>
                <w:szCs w:val="16"/>
              </w:rPr>
              <w:t xml:space="preserve">Pascall and Brown, 1998; Urban </w:t>
            </w:r>
            <w:r w:rsidRPr="00305EB7">
              <w:rPr>
                <w:i/>
                <w:sz w:val="16"/>
                <w:szCs w:val="16"/>
              </w:rPr>
              <w:t>et al</w:t>
            </w:r>
            <w:r w:rsidRPr="00305EB7">
              <w:rPr>
                <w:sz w:val="16"/>
                <w:szCs w:val="16"/>
              </w:rPr>
              <w:t xml:space="preserve">., 2001; Etheridge </w:t>
            </w:r>
            <w:r w:rsidRPr="00305EB7">
              <w:rPr>
                <w:i/>
                <w:sz w:val="16"/>
                <w:szCs w:val="16"/>
              </w:rPr>
              <w:t>et al</w:t>
            </w:r>
            <w:r w:rsidRPr="00305EB7">
              <w:rPr>
                <w:sz w:val="16"/>
                <w:szCs w:val="16"/>
              </w:rPr>
              <w:t>., 2013</w:t>
            </w:r>
          </w:p>
        </w:tc>
      </w:tr>
      <w:tr w:rsidR="008012CF" w:rsidRPr="00CF1E9F" w14:paraId="483A621D" w14:textId="77777777" w:rsidTr="000C5210">
        <w:tc>
          <w:tcPr>
            <w:tcW w:w="1101" w:type="dxa"/>
            <w:vMerge/>
          </w:tcPr>
          <w:p w14:paraId="35B5BCA2" w14:textId="77777777" w:rsidR="008012CF" w:rsidRPr="00305EB7" w:rsidRDefault="008012CF" w:rsidP="000C5210">
            <w:pPr>
              <w:spacing w:after="0" w:line="240" w:lineRule="auto"/>
              <w:jc w:val="center"/>
              <w:rPr>
                <w:b/>
                <w:sz w:val="16"/>
                <w:szCs w:val="16"/>
              </w:rPr>
            </w:pPr>
          </w:p>
        </w:tc>
        <w:tc>
          <w:tcPr>
            <w:tcW w:w="1701" w:type="dxa"/>
          </w:tcPr>
          <w:p w14:paraId="1812614E" w14:textId="77777777" w:rsidR="008012CF" w:rsidRPr="00305EB7" w:rsidRDefault="008012CF" w:rsidP="000C5210">
            <w:pPr>
              <w:spacing w:after="0" w:line="240" w:lineRule="auto"/>
              <w:jc w:val="center"/>
              <w:rPr>
                <w:sz w:val="16"/>
                <w:szCs w:val="16"/>
              </w:rPr>
            </w:pPr>
            <w:r w:rsidRPr="00305EB7">
              <w:rPr>
                <w:sz w:val="16"/>
                <w:szCs w:val="16"/>
              </w:rPr>
              <w:t>RHBDL2</w:t>
            </w:r>
          </w:p>
        </w:tc>
        <w:tc>
          <w:tcPr>
            <w:tcW w:w="1559" w:type="dxa"/>
          </w:tcPr>
          <w:p w14:paraId="142BA7A2" w14:textId="77777777" w:rsidR="008012CF" w:rsidRPr="00305EB7" w:rsidRDefault="008012CF" w:rsidP="000C5210">
            <w:pPr>
              <w:spacing w:after="0" w:line="240" w:lineRule="auto"/>
              <w:jc w:val="center"/>
              <w:rPr>
                <w:sz w:val="16"/>
                <w:szCs w:val="16"/>
              </w:rPr>
            </w:pPr>
            <w:r w:rsidRPr="00305EB7">
              <w:rPr>
                <w:sz w:val="16"/>
                <w:szCs w:val="16"/>
              </w:rPr>
              <w:t>54933</w:t>
            </w:r>
          </w:p>
        </w:tc>
        <w:tc>
          <w:tcPr>
            <w:tcW w:w="3118" w:type="dxa"/>
          </w:tcPr>
          <w:p w14:paraId="69CAB177" w14:textId="0AD498DA" w:rsidR="008012CF" w:rsidRPr="00305EB7" w:rsidRDefault="008012CF" w:rsidP="000C5210">
            <w:pPr>
              <w:spacing w:after="0" w:line="240" w:lineRule="auto"/>
              <w:rPr>
                <w:sz w:val="16"/>
                <w:szCs w:val="16"/>
              </w:rPr>
            </w:pPr>
            <w:r w:rsidRPr="00305EB7">
              <w:rPr>
                <w:sz w:val="16"/>
                <w:szCs w:val="16"/>
              </w:rPr>
              <w:t xml:space="preserve">Rhomboid 2; </w:t>
            </w:r>
            <w:r w:rsidR="00B135B8" w:rsidRPr="00305EB7">
              <w:rPr>
                <w:sz w:val="16"/>
                <w:szCs w:val="16"/>
              </w:rPr>
              <w:t>veinlet</w:t>
            </w:r>
            <w:r w:rsidRPr="00305EB7">
              <w:rPr>
                <w:sz w:val="16"/>
                <w:szCs w:val="16"/>
              </w:rPr>
              <w:t>-like 2; RRP2</w:t>
            </w:r>
          </w:p>
        </w:tc>
        <w:tc>
          <w:tcPr>
            <w:tcW w:w="4395" w:type="dxa"/>
          </w:tcPr>
          <w:p w14:paraId="2007043D" w14:textId="77777777" w:rsidR="008012CF" w:rsidRPr="00305EB7" w:rsidRDefault="008012CF" w:rsidP="000C5210">
            <w:pPr>
              <w:spacing w:after="0" w:line="240" w:lineRule="auto"/>
              <w:rPr>
                <w:sz w:val="16"/>
                <w:szCs w:val="16"/>
              </w:rPr>
            </w:pPr>
            <w:r w:rsidRPr="00305EB7">
              <w:rPr>
                <w:sz w:val="16"/>
                <w:szCs w:val="16"/>
              </w:rPr>
              <w:t xml:space="preserve">Adraian </w:t>
            </w:r>
            <w:r w:rsidRPr="00305EB7">
              <w:rPr>
                <w:i/>
                <w:sz w:val="16"/>
                <w:szCs w:val="16"/>
              </w:rPr>
              <w:t xml:space="preserve">et </w:t>
            </w:r>
            <w:r w:rsidRPr="00305EB7">
              <w:rPr>
                <w:sz w:val="16"/>
                <w:szCs w:val="16"/>
              </w:rPr>
              <w:t xml:space="preserve">al., 2011; Lei and Li, 2009; Urban </w:t>
            </w:r>
            <w:r w:rsidRPr="00305EB7">
              <w:rPr>
                <w:i/>
                <w:sz w:val="16"/>
                <w:szCs w:val="16"/>
              </w:rPr>
              <w:t>et al</w:t>
            </w:r>
            <w:r w:rsidRPr="00305EB7">
              <w:rPr>
                <w:sz w:val="16"/>
                <w:szCs w:val="16"/>
              </w:rPr>
              <w:t>., 2001</w:t>
            </w:r>
          </w:p>
        </w:tc>
      </w:tr>
      <w:tr w:rsidR="008012CF" w:rsidRPr="00CF1E9F" w14:paraId="2FB06FD4" w14:textId="77777777" w:rsidTr="000C5210">
        <w:tc>
          <w:tcPr>
            <w:tcW w:w="1101" w:type="dxa"/>
            <w:vMerge/>
          </w:tcPr>
          <w:p w14:paraId="02D2D718" w14:textId="77777777" w:rsidR="008012CF" w:rsidRPr="00305EB7" w:rsidRDefault="008012CF" w:rsidP="000C5210">
            <w:pPr>
              <w:spacing w:after="0" w:line="240" w:lineRule="auto"/>
              <w:jc w:val="center"/>
              <w:rPr>
                <w:b/>
                <w:sz w:val="16"/>
                <w:szCs w:val="16"/>
              </w:rPr>
            </w:pPr>
          </w:p>
        </w:tc>
        <w:tc>
          <w:tcPr>
            <w:tcW w:w="1701" w:type="dxa"/>
          </w:tcPr>
          <w:p w14:paraId="6D925E0D" w14:textId="77777777" w:rsidR="008012CF" w:rsidRPr="00305EB7" w:rsidRDefault="008012CF" w:rsidP="000C5210">
            <w:pPr>
              <w:spacing w:after="0" w:line="240" w:lineRule="auto"/>
              <w:jc w:val="center"/>
              <w:rPr>
                <w:sz w:val="16"/>
                <w:szCs w:val="16"/>
              </w:rPr>
            </w:pPr>
            <w:r w:rsidRPr="00305EB7">
              <w:rPr>
                <w:sz w:val="16"/>
                <w:szCs w:val="16"/>
              </w:rPr>
              <w:t>RHBDL3</w:t>
            </w:r>
          </w:p>
        </w:tc>
        <w:tc>
          <w:tcPr>
            <w:tcW w:w="1559" w:type="dxa"/>
          </w:tcPr>
          <w:p w14:paraId="232F0A9E" w14:textId="77777777" w:rsidR="008012CF" w:rsidRPr="00305EB7" w:rsidRDefault="008012CF" w:rsidP="000C5210">
            <w:pPr>
              <w:spacing w:after="0" w:line="240" w:lineRule="auto"/>
              <w:jc w:val="center"/>
              <w:rPr>
                <w:sz w:val="16"/>
                <w:szCs w:val="16"/>
              </w:rPr>
            </w:pPr>
            <w:r w:rsidRPr="00305EB7">
              <w:rPr>
                <w:sz w:val="16"/>
                <w:szCs w:val="16"/>
              </w:rPr>
              <w:t>162494</w:t>
            </w:r>
          </w:p>
        </w:tc>
        <w:tc>
          <w:tcPr>
            <w:tcW w:w="3118" w:type="dxa"/>
          </w:tcPr>
          <w:p w14:paraId="5EB71D8C" w14:textId="77777777" w:rsidR="008012CF" w:rsidRPr="00305EB7" w:rsidRDefault="008012CF" w:rsidP="000C5210">
            <w:pPr>
              <w:spacing w:after="0" w:line="240" w:lineRule="auto"/>
              <w:rPr>
                <w:sz w:val="16"/>
                <w:szCs w:val="16"/>
              </w:rPr>
            </w:pPr>
            <w:r w:rsidRPr="00305EB7">
              <w:rPr>
                <w:sz w:val="16"/>
                <w:szCs w:val="16"/>
              </w:rPr>
              <w:t>Rhomboid 3; veinlet-like 3; RHBDL4; VRHO; ventrhoid; RRP3</w:t>
            </w:r>
          </w:p>
        </w:tc>
        <w:tc>
          <w:tcPr>
            <w:tcW w:w="4395" w:type="dxa"/>
          </w:tcPr>
          <w:p w14:paraId="31F56F02" w14:textId="77777777" w:rsidR="008012CF" w:rsidRPr="00305EB7" w:rsidRDefault="008012CF" w:rsidP="000C5210">
            <w:pPr>
              <w:spacing w:after="0" w:line="240" w:lineRule="auto"/>
              <w:rPr>
                <w:sz w:val="16"/>
                <w:szCs w:val="16"/>
              </w:rPr>
            </w:pPr>
            <w:r w:rsidRPr="00305EB7">
              <w:rPr>
                <w:sz w:val="16"/>
                <w:szCs w:val="16"/>
              </w:rPr>
              <w:t xml:space="preserve">Jaszai and Brand, 2002; Lohi </w:t>
            </w:r>
            <w:r w:rsidRPr="00305EB7">
              <w:rPr>
                <w:i/>
                <w:sz w:val="16"/>
                <w:szCs w:val="16"/>
              </w:rPr>
              <w:t>et al</w:t>
            </w:r>
            <w:r w:rsidRPr="00305EB7">
              <w:rPr>
                <w:sz w:val="16"/>
                <w:szCs w:val="16"/>
              </w:rPr>
              <w:t>., 2004</w:t>
            </w:r>
          </w:p>
        </w:tc>
      </w:tr>
      <w:tr w:rsidR="008012CF" w:rsidRPr="00CF1E9F" w14:paraId="6AA30332" w14:textId="77777777" w:rsidTr="000C5210">
        <w:tc>
          <w:tcPr>
            <w:tcW w:w="1101" w:type="dxa"/>
            <w:vMerge/>
          </w:tcPr>
          <w:p w14:paraId="1EBED22A" w14:textId="77777777" w:rsidR="008012CF" w:rsidRPr="00305EB7" w:rsidRDefault="008012CF" w:rsidP="000C5210">
            <w:pPr>
              <w:spacing w:after="0" w:line="240" w:lineRule="auto"/>
              <w:jc w:val="center"/>
              <w:rPr>
                <w:b/>
                <w:sz w:val="16"/>
                <w:szCs w:val="16"/>
              </w:rPr>
            </w:pPr>
          </w:p>
        </w:tc>
        <w:tc>
          <w:tcPr>
            <w:tcW w:w="1701" w:type="dxa"/>
          </w:tcPr>
          <w:p w14:paraId="199146F0" w14:textId="77777777" w:rsidR="008012CF" w:rsidRPr="00305EB7" w:rsidRDefault="008012CF" w:rsidP="000C5210">
            <w:pPr>
              <w:spacing w:after="0" w:line="240" w:lineRule="auto"/>
              <w:jc w:val="center"/>
              <w:rPr>
                <w:sz w:val="16"/>
                <w:szCs w:val="16"/>
              </w:rPr>
            </w:pPr>
            <w:r w:rsidRPr="00305EB7">
              <w:rPr>
                <w:sz w:val="16"/>
                <w:szCs w:val="16"/>
              </w:rPr>
              <w:t>RHBDD1</w:t>
            </w:r>
          </w:p>
        </w:tc>
        <w:tc>
          <w:tcPr>
            <w:tcW w:w="1559" w:type="dxa"/>
          </w:tcPr>
          <w:p w14:paraId="755B2912" w14:textId="77777777" w:rsidR="008012CF" w:rsidRPr="00305EB7" w:rsidRDefault="008012CF" w:rsidP="000C5210">
            <w:pPr>
              <w:spacing w:after="0" w:line="240" w:lineRule="auto"/>
              <w:jc w:val="center"/>
              <w:rPr>
                <w:sz w:val="16"/>
                <w:szCs w:val="16"/>
              </w:rPr>
            </w:pPr>
            <w:r w:rsidRPr="00305EB7">
              <w:rPr>
                <w:sz w:val="16"/>
                <w:szCs w:val="16"/>
              </w:rPr>
              <w:t>84236</w:t>
            </w:r>
          </w:p>
        </w:tc>
        <w:tc>
          <w:tcPr>
            <w:tcW w:w="3118" w:type="dxa"/>
          </w:tcPr>
          <w:p w14:paraId="4543871B" w14:textId="77777777" w:rsidR="008012CF" w:rsidRPr="00305EB7" w:rsidRDefault="008012CF" w:rsidP="000C5210">
            <w:pPr>
              <w:spacing w:after="0" w:line="240" w:lineRule="auto"/>
              <w:rPr>
                <w:sz w:val="16"/>
                <w:szCs w:val="16"/>
              </w:rPr>
            </w:pPr>
            <w:r w:rsidRPr="00305EB7">
              <w:rPr>
                <w:sz w:val="16"/>
                <w:szCs w:val="16"/>
              </w:rPr>
              <w:t>Rhomboid domain containing 1; RHBDL4</w:t>
            </w:r>
          </w:p>
        </w:tc>
        <w:tc>
          <w:tcPr>
            <w:tcW w:w="4395" w:type="dxa"/>
          </w:tcPr>
          <w:p w14:paraId="4AA3027B" w14:textId="77777777" w:rsidR="008012CF" w:rsidRPr="00305EB7" w:rsidRDefault="008012CF" w:rsidP="000C5210">
            <w:pPr>
              <w:spacing w:after="0" w:line="240" w:lineRule="auto"/>
              <w:rPr>
                <w:sz w:val="16"/>
                <w:szCs w:val="16"/>
              </w:rPr>
            </w:pPr>
            <w:r w:rsidRPr="00305EB7">
              <w:rPr>
                <w:sz w:val="16"/>
                <w:szCs w:val="16"/>
              </w:rPr>
              <w:t xml:space="preserve">Koonin </w:t>
            </w:r>
            <w:r w:rsidRPr="00305EB7">
              <w:rPr>
                <w:i/>
                <w:sz w:val="16"/>
                <w:szCs w:val="16"/>
              </w:rPr>
              <w:t>et al</w:t>
            </w:r>
            <w:r w:rsidRPr="00305EB7">
              <w:rPr>
                <w:sz w:val="16"/>
                <w:szCs w:val="16"/>
              </w:rPr>
              <w:t xml:space="preserve">., 2003; Liu </w:t>
            </w:r>
            <w:r w:rsidRPr="00305EB7">
              <w:rPr>
                <w:i/>
                <w:sz w:val="16"/>
                <w:szCs w:val="16"/>
              </w:rPr>
              <w:t>et al</w:t>
            </w:r>
            <w:r w:rsidRPr="00305EB7">
              <w:rPr>
                <w:sz w:val="16"/>
                <w:szCs w:val="16"/>
              </w:rPr>
              <w:t xml:space="preserve">., 2013; Wan </w:t>
            </w:r>
            <w:r w:rsidRPr="00305EB7">
              <w:rPr>
                <w:i/>
                <w:sz w:val="16"/>
                <w:szCs w:val="16"/>
              </w:rPr>
              <w:t>et al</w:t>
            </w:r>
            <w:r w:rsidRPr="00305EB7">
              <w:rPr>
                <w:sz w:val="16"/>
                <w:szCs w:val="16"/>
              </w:rPr>
              <w:t xml:space="preserve">., 2012; Wang </w:t>
            </w:r>
            <w:r w:rsidRPr="00305EB7">
              <w:rPr>
                <w:i/>
                <w:sz w:val="16"/>
                <w:szCs w:val="16"/>
              </w:rPr>
              <w:t>et al</w:t>
            </w:r>
            <w:r w:rsidRPr="00305EB7">
              <w:rPr>
                <w:sz w:val="16"/>
                <w:szCs w:val="16"/>
              </w:rPr>
              <w:t>., 2008</w:t>
            </w:r>
          </w:p>
        </w:tc>
      </w:tr>
      <w:tr w:rsidR="008012CF" w:rsidRPr="00CF1E9F" w14:paraId="7323E8B8" w14:textId="77777777" w:rsidTr="000C5210">
        <w:tc>
          <w:tcPr>
            <w:tcW w:w="1101" w:type="dxa"/>
            <w:vMerge/>
          </w:tcPr>
          <w:p w14:paraId="0ABE7F31" w14:textId="77777777" w:rsidR="008012CF" w:rsidRPr="00305EB7" w:rsidRDefault="008012CF" w:rsidP="000C5210">
            <w:pPr>
              <w:spacing w:after="0" w:line="240" w:lineRule="auto"/>
              <w:jc w:val="center"/>
              <w:rPr>
                <w:b/>
                <w:sz w:val="16"/>
                <w:szCs w:val="16"/>
              </w:rPr>
            </w:pPr>
          </w:p>
        </w:tc>
        <w:tc>
          <w:tcPr>
            <w:tcW w:w="1701" w:type="dxa"/>
          </w:tcPr>
          <w:p w14:paraId="49222F1A" w14:textId="77777777" w:rsidR="008012CF" w:rsidRPr="00305EB7" w:rsidRDefault="008012CF" w:rsidP="000C5210">
            <w:pPr>
              <w:spacing w:after="0" w:line="240" w:lineRule="auto"/>
              <w:jc w:val="center"/>
              <w:rPr>
                <w:sz w:val="16"/>
                <w:szCs w:val="16"/>
              </w:rPr>
            </w:pPr>
            <w:r w:rsidRPr="00305EB7">
              <w:rPr>
                <w:sz w:val="16"/>
                <w:szCs w:val="16"/>
              </w:rPr>
              <w:t>RHBDD2</w:t>
            </w:r>
          </w:p>
        </w:tc>
        <w:tc>
          <w:tcPr>
            <w:tcW w:w="1559" w:type="dxa"/>
          </w:tcPr>
          <w:p w14:paraId="3F75CA0B" w14:textId="77777777" w:rsidR="008012CF" w:rsidRPr="00305EB7" w:rsidRDefault="008012CF" w:rsidP="000C5210">
            <w:pPr>
              <w:spacing w:after="0" w:line="240" w:lineRule="auto"/>
              <w:jc w:val="center"/>
              <w:rPr>
                <w:sz w:val="16"/>
                <w:szCs w:val="16"/>
              </w:rPr>
            </w:pPr>
            <w:r w:rsidRPr="00305EB7">
              <w:rPr>
                <w:sz w:val="16"/>
                <w:szCs w:val="16"/>
              </w:rPr>
              <w:t>57414</w:t>
            </w:r>
          </w:p>
        </w:tc>
        <w:tc>
          <w:tcPr>
            <w:tcW w:w="3118" w:type="dxa"/>
          </w:tcPr>
          <w:p w14:paraId="24D4DA6B" w14:textId="77777777" w:rsidR="008012CF" w:rsidRPr="00305EB7" w:rsidRDefault="008012CF" w:rsidP="000C5210">
            <w:pPr>
              <w:spacing w:after="0" w:line="240" w:lineRule="auto"/>
              <w:rPr>
                <w:sz w:val="16"/>
                <w:szCs w:val="16"/>
              </w:rPr>
            </w:pPr>
            <w:r w:rsidRPr="00305EB7">
              <w:rPr>
                <w:sz w:val="16"/>
                <w:szCs w:val="16"/>
              </w:rPr>
              <w:t>Rhomboid domain containing 2; veinlet-like 7; RHBDL7</w:t>
            </w:r>
          </w:p>
        </w:tc>
        <w:tc>
          <w:tcPr>
            <w:tcW w:w="4395" w:type="dxa"/>
          </w:tcPr>
          <w:p w14:paraId="14CC0D38" w14:textId="77777777" w:rsidR="008012CF" w:rsidRPr="00305EB7" w:rsidRDefault="008012CF" w:rsidP="000C5210">
            <w:pPr>
              <w:spacing w:after="0" w:line="240" w:lineRule="auto"/>
              <w:rPr>
                <w:sz w:val="16"/>
                <w:szCs w:val="16"/>
              </w:rPr>
            </w:pPr>
            <w:r w:rsidRPr="00305EB7">
              <w:rPr>
                <w:sz w:val="16"/>
                <w:szCs w:val="16"/>
              </w:rPr>
              <w:t xml:space="preserve">Abba </w:t>
            </w:r>
            <w:r w:rsidRPr="00305EB7">
              <w:rPr>
                <w:i/>
                <w:sz w:val="16"/>
                <w:szCs w:val="16"/>
              </w:rPr>
              <w:t>et al</w:t>
            </w:r>
            <w:r w:rsidRPr="00305EB7">
              <w:rPr>
                <w:sz w:val="16"/>
                <w:szCs w:val="16"/>
              </w:rPr>
              <w:t xml:space="preserve">., 2009; Canzoneri </w:t>
            </w:r>
            <w:r w:rsidRPr="00305EB7">
              <w:rPr>
                <w:i/>
                <w:sz w:val="16"/>
                <w:szCs w:val="16"/>
              </w:rPr>
              <w:t>et al</w:t>
            </w:r>
            <w:r w:rsidRPr="00305EB7">
              <w:rPr>
                <w:sz w:val="16"/>
                <w:szCs w:val="16"/>
              </w:rPr>
              <w:t xml:space="preserve">., 2014; Lacunza E </w:t>
            </w:r>
            <w:r w:rsidRPr="00305EB7">
              <w:rPr>
                <w:i/>
                <w:sz w:val="16"/>
                <w:szCs w:val="16"/>
              </w:rPr>
              <w:t>et al</w:t>
            </w:r>
            <w:r w:rsidRPr="00305EB7">
              <w:rPr>
                <w:sz w:val="16"/>
                <w:szCs w:val="16"/>
              </w:rPr>
              <w:t>., 2012; Lemberg and Freeman, 2009</w:t>
            </w:r>
          </w:p>
        </w:tc>
      </w:tr>
      <w:tr w:rsidR="008012CF" w:rsidRPr="00CF1E9F" w14:paraId="3E93558B" w14:textId="77777777" w:rsidTr="000C5210">
        <w:tc>
          <w:tcPr>
            <w:tcW w:w="1101" w:type="dxa"/>
            <w:vMerge/>
          </w:tcPr>
          <w:p w14:paraId="43A3D0B5" w14:textId="77777777" w:rsidR="008012CF" w:rsidRPr="00305EB7" w:rsidRDefault="008012CF" w:rsidP="000C5210">
            <w:pPr>
              <w:spacing w:after="0" w:line="240" w:lineRule="auto"/>
              <w:jc w:val="center"/>
              <w:rPr>
                <w:b/>
                <w:sz w:val="16"/>
                <w:szCs w:val="16"/>
              </w:rPr>
            </w:pPr>
          </w:p>
        </w:tc>
        <w:tc>
          <w:tcPr>
            <w:tcW w:w="1701" w:type="dxa"/>
          </w:tcPr>
          <w:p w14:paraId="7E8A7EF3" w14:textId="77777777" w:rsidR="008012CF" w:rsidRPr="00305EB7" w:rsidRDefault="008012CF" w:rsidP="000C5210">
            <w:pPr>
              <w:spacing w:after="0" w:line="240" w:lineRule="auto"/>
              <w:jc w:val="center"/>
              <w:rPr>
                <w:sz w:val="16"/>
                <w:szCs w:val="16"/>
              </w:rPr>
            </w:pPr>
            <w:r w:rsidRPr="00305EB7">
              <w:rPr>
                <w:sz w:val="16"/>
                <w:szCs w:val="16"/>
              </w:rPr>
              <w:t>RHBDD3</w:t>
            </w:r>
          </w:p>
        </w:tc>
        <w:tc>
          <w:tcPr>
            <w:tcW w:w="1559" w:type="dxa"/>
          </w:tcPr>
          <w:p w14:paraId="22353042" w14:textId="77777777" w:rsidR="008012CF" w:rsidRPr="00305EB7" w:rsidRDefault="008012CF" w:rsidP="000C5210">
            <w:pPr>
              <w:spacing w:after="0" w:line="240" w:lineRule="auto"/>
              <w:jc w:val="center"/>
              <w:rPr>
                <w:sz w:val="16"/>
                <w:szCs w:val="16"/>
              </w:rPr>
            </w:pPr>
            <w:r w:rsidRPr="00305EB7">
              <w:rPr>
                <w:sz w:val="16"/>
                <w:szCs w:val="16"/>
              </w:rPr>
              <w:t>25807</w:t>
            </w:r>
          </w:p>
        </w:tc>
        <w:tc>
          <w:tcPr>
            <w:tcW w:w="3118" w:type="dxa"/>
          </w:tcPr>
          <w:p w14:paraId="6D8910BE" w14:textId="77777777" w:rsidR="008012CF" w:rsidRPr="00305EB7" w:rsidRDefault="008012CF" w:rsidP="000C5210">
            <w:pPr>
              <w:spacing w:after="0" w:line="240" w:lineRule="auto"/>
              <w:rPr>
                <w:sz w:val="16"/>
                <w:szCs w:val="16"/>
              </w:rPr>
            </w:pPr>
            <w:r w:rsidRPr="00305EB7">
              <w:rPr>
                <w:sz w:val="16"/>
                <w:szCs w:val="16"/>
              </w:rPr>
              <w:t>Rhomboid domain containing 3 ; PTAG</w:t>
            </w:r>
          </w:p>
        </w:tc>
        <w:tc>
          <w:tcPr>
            <w:tcW w:w="4395" w:type="dxa"/>
          </w:tcPr>
          <w:p w14:paraId="3E542EC7" w14:textId="77777777" w:rsidR="008012CF" w:rsidRPr="00305EB7" w:rsidRDefault="008012CF" w:rsidP="000C5210">
            <w:pPr>
              <w:spacing w:after="0" w:line="240" w:lineRule="auto"/>
              <w:rPr>
                <w:sz w:val="16"/>
                <w:szCs w:val="16"/>
              </w:rPr>
            </w:pPr>
            <w:r w:rsidRPr="00305EB7">
              <w:rPr>
                <w:sz w:val="16"/>
                <w:szCs w:val="16"/>
              </w:rPr>
              <w:t xml:space="preserve">Bahar </w:t>
            </w:r>
            <w:r w:rsidRPr="00305EB7">
              <w:rPr>
                <w:i/>
                <w:sz w:val="16"/>
                <w:szCs w:val="16"/>
              </w:rPr>
              <w:t xml:space="preserve">et </w:t>
            </w:r>
            <w:r w:rsidRPr="00305EB7">
              <w:rPr>
                <w:sz w:val="16"/>
                <w:szCs w:val="16"/>
              </w:rPr>
              <w:t>al., 2007; Lemberg and Freeman, 2009</w:t>
            </w:r>
          </w:p>
        </w:tc>
      </w:tr>
      <w:tr w:rsidR="008012CF" w:rsidRPr="00CF1E9F" w14:paraId="55FF239E" w14:textId="77777777" w:rsidTr="000C5210">
        <w:tc>
          <w:tcPr>
            <w:tcW w:w="1101" w:type="dxa"/>
            <w:vMerge/>
          </w:tcPr>
          <w:p w14:paraId="354599C0" w14:textId="77777777" w:rsidR="008012CF" w:rsidRPr="00305EB7" w:rsidRDefault="008012CF" w:rsidP="000C5210">
            <w:pPr>
              <w:spacing w:after="0" w:line="240" w:lineRule="auto"/>
              <w:jc w:val="center"/>
              <w:rPr>
                <w:b/>
                <w:sz w:val="16"/>
                <w:szCs w:val="16"/>
              </w:rPr>
            </w:pPr>
          </w:p>
        </w:tc>
        <w:tc>
          <w:tcPr>
            <w:tcW w:w="1701" w:type="dxa"/>
          </w:tcPr>
          <w:p w14:paraId="4A2835F0" w14:textId="77777777" w:rsidR="008012CF" w:rsidRPr="00305EB7" w:rsidRDefault="008012CF" w:rsidP="000C5210">
            <w:pPr>
              <w:spacing w:after="0" w:line="240" w:lineRule="auto"/>
              <w:jc w:val="center"/>
              <w:rPr>
                <w:sz w:val="16"/>
                <w:szCs w:val="16"/>
              </w:rPr>
            </w:pPr>
            <w:r w:rsidRPr="00305EB7">
              <w:rPr>
                <w:sz w:val="16"/>
                <w:szCs w:val="16"/>
              </w:rPr>
              <w:t>DERL1</w:t>
            </w:r>
          </w:p>
        </w:tc>
        <w:tc>
          <w:tcPr>
            <w:tcW w:w="1559" w:type="dxa"/>
          </w:tcPr>
          <w:p w14:paraId="03AA1434" w14:textId="77777777" w:rsidR="008012CF" w:rsidRPr="00305EB7" w:rsidRDefault="008012CF" w:rsidP="000C5210">
            <w:pPr>
              <w:spacing w:after="0" w:line="240" w:lineRule="auto"/>
              <w:jc w:val="center"/>
              <w:rPr>
                <w:sz w:val="16"/>
                <w:szCs w:val="16"/>
              </w:rPr>
            </w:pPr>
            <w:r w:rsidRPr="00305EB7">
              <w:rPr>
                <w:sz w:val="16"/>
                <w:szCs w:val="16"/>
              </w:rPr>
              <w:t>79139</w:t>
            </w:r>
          </w:p>
        </w:tc>
        <w:tc>
          <w:tcPr>
            <w:tcW w:w="3118" w:type="dxa"/>
          </w:tcPr>
          <w:p w14:paraId="2ED5C477" w14:textId="77777777" w:rsidR="008012CF" w:rsidRPr="00305EB7" w:rsidRDefault="008012CF" w:rsidP="000C5210">
            <w:pPr>
              <w:spacing w:after="0" w:line="240" w:lineRule="auto"/>
              <w:rPr>
                <w:sz w:val="16"/>
                <w:szCs w:val="16"/>
              </w:rPr>
            </w:pPr>
            <w:r w:rsidRPr="00305EB7">
              <w:rPr>
                <w:sz w:val="16"/>
                <w:szCs w:val="16"/>
              </w:rPr>
              <w:t>Derlin-1; DER-1; DER1</w:t>
            </w:r>
          </w:p>
        </w:tc>
        <w:tc>
          <w:tcPr>
            <w:tcW w:w="4395" w:type="dxa"/>
          </w:tcPr>
          <w:p w14:paraId="59DEDE33" w14:textId="77777777" w:rsidR="008012CF" w:rsidRPr="00305EB7" w:rsidRDefault="008012CF" w:rsidP="000C5210">
            <w:pPr>
              <w:spacing w:after="0" w:line="240" w:lineRule="auto"/>
              <w:rPr>
                <w:sz w:val="16"/>
                <w:szCs w:val="16"/>
              </w:rPr>
            </w:pPr>
            <w:r w:rsidRPr="00305EB7">
              <w:rPr>
                <w:sz w:val="16"/>
                <w:szCs w:val="16"/>
              </w:rPr>
              <w:t xml:space="preserve">Chen </w:t>
            </w:r>
            <w:r w:rsidRPr="00305EB7">
              <w:rPr>
                <w:i/>
                <w:sz w:val="16"/>
                <w:szCs w:val="16"/>
              </w:rPr>
              <w:t xml:space="preserve">et </w:t>
            </w:r>
            <w:r w:rsidRPr="00305EB7">
              <w:rPr>
                <w:sz w:val="16"/>
                <w:szCs w:val="16"/>
              </w:rPr>
              <w:t xml:space="preserve">al., 2013; Katiyar </w:t>
            </w:r>
            <w:r w:rsidRPr="00305EB7">
              <w:rPr>
                <w:i/>
                <w:sz w:val="16"/>
                <w:szCs w:val="16"/>
              </w:rPr>
              <w:t>et al</w:t>
            </w:r>
            <w:r w:rsidRPr="00305EB7">
              <w:rPr>
                <w:sz w:val="16"/>
                <w:szCs w:val="16"/>
              </w:rPr>
              <w:t xml:space="preserve">., 2005; Nishitoh </w:t>
            </w:r>
            <w:r w:rsidRPr="00305EB7">
              <w:rPr>
                <w:i/>
                <w:sz w:val="16"/>
                <w:szCs w:val="16"/>
              </w:rPr>
              <w:t>et al</w:t>
            </w:r>
            <w:r w:rsidRPr="00305EB7">
              <w:rPr>
                <w:sz w:val="16"/>
                <w:szCs w:val="16"/>
              </w:rPr>
              <w:t xml:space="preserve">., 2008; Sun </w:t>
            </w:r>
            <w:r w:rsidRPr="00305EB7">
              <w:rPr>
                <w:i/>
                <w:sz w:val="16"/>
                <w:szCs w:val="16"/>
              </w:rPr>
              <w:t>et al</w:t>
            </w:r>
            <w:r w:rsidRPr="00305EB7">
              <w:rPr>
                <w:sz w:val="16"/>
                <w:szCs w:val="16"/>
              </w:rPr>
              <w:t xml:space="preserve">., 2008; Wang </w:t>
            </w:r>
            <w:r w:rsidRPr="00305EB7">
              <w:rPr>
                <w:i/>
                <w:sz w:val="16"/>
                <w:szCs w:val="16"/>
              </w:rPr>
              <w:t>et al</w:t>
            </w:r>
            <w:r w:rsidRPr="00305EB7">
              <w:rPr>
                <w:sz w:val="16"/>
                <w:szCs w:val="16"/>
              </w:rPr>
              <w:t xml:space="preserve">., 2008; Ye </w:t>
            </w:r>
            <w:r w:rsidRPr="00305EB7">
              <w:rPr>
                <w:i/>
                <w:sz w:val="16"/>
                <w:szCs w:val="16"/>
              </w:rPr>
              <w:t>et al</w:t>
            </w:r>
            <w:r w:rsidRPr="00305EB7">
              <w:rPr>
                <w:sz w:val="16"/>
                <w:szCs w:val="16"/>
              </w:rPr>
              <w:t>., 2004</w:t>
            </w:r>
          </w:p>
        </w:tc>
      </w:tr>
      <w:tr w:rsidR="008012CF" w:rsidRPr="00CF1E9F" w14:paraId="5D5073E1" w14:textId="77777777" w:rsidTr="000C5210">
        <w:tc>
          <w:tcPr>
            <w:tcW w:w="1101" w:type="dxa"/>
            <w:vMerge/>
          </w:tcPr>
          <w:p w14:paraId="38063D1D" w14:textId="77777777" w:rsidR="008012CF" w:rsidRPr="00305EB7" w:rsidRDefault="008012CF" w:rsidP="000C5210">
            <w:pPr>
              <w:spacing w:after="0" w:line="240" w:lineRule="auto"/>
              <w:jc w:val="center"/>
              <w:rPr>
                <w:b/>
                <w:sz w:val="16"/>
                <w:szCs w:val="16"/>
              </w:rPr>
            </w:pPr>
          </w:p>
        </w:tc>
        <w:tc>
          <w:tcPr>
            <w:tcW w:w="1701" w:type="dxa"/>
          </w:tcPr>
          <w:p w14:paraId="62635DC5" w14:textId="77777777" w:rsidR="008012CF" w:rsidRPr="00305EB7" w:rsidRDefault="008012CF" w:rsidP="000C5210">
            <w:pPr>
              <w:spacing w:after="0" w:line="240" w:lineRule="auto"/>
              <w:jc w:val="center"/>
              <w:rPr>
                <w:sz w:val="16"/>
                <w:szCs w:val="16"/>
              </w:rPr>
            </w:pPr>
            <w:r w:rsidRPr="00305EB7">
              <w:rPr>
                <w:sz w:val="16"/>
                <w:szCs w:val="16"/>
              </w:rPr>
              <w:t>DERL2</w:t>
            </w:r>
          </w:p>
        </w:tc>
        <w:tc>
          <w:tcPr>
            <w:tcW w:w="1559" w:type="dxa"/>
          </w:tcPr>
          <w:p w14:paraId="19113F69" w14:textId="77777777" w:rsidR="008012CF" w:rsidRPr="00305EB7" w:rsidRDefault="008012CF" w:rsidP="000C5210">
            <w:pPr>
              <w:spacing w:after="0" w:line="240" w:lineRule="auto"/>
              <w:jc w:val="center"/>
              <w:rPr>
                <w:sz w:val="16"/>
                <w:szCs w:val="16"/>
              </w:rPr>
            </w:pPr>
            <w:r w:rsidRPr="00305EB7">
              <w:rPr>
                <w:sz w:val="16"/>
                <w:szCs w:val="16"/>
              </w:rPr>
              <w:t>51009</w:t>
            </w:r>
          </w:p>
        </w:tc>
        <w:tc>
          <w:tcPr>
            <w:tcW w:w="3118" w:type="dxa"/>
          </w:tcPr>
          <w:p w14:paraId="45BA67C0" w14:textId="77777777" w:rsidR="008012CF" w:rsidRPr="00305EB7" w:rsidRDefault="008012CF" w:rsidP="000C5210">
            <w:pPr>
              <w:spacing w:after="0" w:line="240" w:lineRule="auto"/>
              <w:rPr>
                <w:sz w:val="16"/>
                <w:szCs w:val="16"/>
              </w:rPr>
            </w:pPr>
            <w:r w:rsidRPr="00305EB7">
              <w:rPr>
                <w:sz w:val="16"/>
                <w:szCs w:val="16"/>
              </w:rPr>
              <w:t>Derlin-2</w:t>
            </w:r>
          </w:p>
        </w:tc>
        <w:tc>
          <w:tcPr>
            <w:tcW w:w="4395" w:type="dxa"/>
          </w:tcPr>
          <w:p w14:paraId="1B2B0AF7" w14:textId="77777777" w:rsidR="008012CF" w:rsidRPr="00305EB7" w:rsidRDefault="008012CF" w:rsidP="000C5210">
            <w:pPr>
              <w:spacing w:after="0" w:line="240" w:lineRule="auto"/>
              <w:rPr>
                <w:sz w:val="16"/>
                <w:szCs w:val="16"/>
              </w:rPr>
            </w:pPr>
            <w:r w:rsidRPr="00305EB7">
              <w:rPr>
                <w:sz w:val="16"/>
                <w:szCs w:val="16"/>
              </w:rPr>
              <w:t xml:space="preserve">Oda Y </w:t>
            </w:r>
            <w:r w:rsidRPr="00305EB7">
              <w:rPr>
                <w:i/>
                <w:sz w:val="16"/>
                <w:szCs w:val="16"/>
              </w:rPr>
              <w:t>et al</w:t>
            </w:r>
            <w:r w:rsidRPr="00305EB7">
              <w:rPr>
                <w:sz w:val="16"/>
                <w:szCs w:val="16"/>
              </w:rPr>
              <w:t>., 2006</w:t>
            </w:r>
          </w:p>
        </w:tc>
      </w:tr>
      <w:tr w:rsidR="008012CF" w:rsidRPr="00CF1E9F" w14:paraId="51D7559C" w14:textId="77777777" w:rsidTr="000C5210">
        <w:tc>
          <w:tcPr>
            <w:tcW w:w="1101" w:type="dxa"/>
            <w:vMerge/>
          </w:tcPr>
          <w:p w14:paraId="727A69E2" w14:textId="77777777" w:rsidR="008012CF" w:rsidRPr="00305EB7" w:rsidRDefault="008012CF" w:rsidP="000C5210">
            <w:pPr>
              <w:spacing w:after="0" w:line="240" w:lineRule="auto"/>
              <w:jc w:val="center"/>
              <w:rPr>
                <w:b/>
                <w:sz w:val="16"/>
                <w:szCs w:val="16"/>
              </w:rPr>
            </w:pPr>
          </w:p>
        </w:tc>
        <w:tc>
          <w:tcPr>
            <w:tcW w:w="1701" w:type="dxa"/>
          </w:tcPr>
          <w:p w14:paraId="5D3CF990" w14:textId="77777777" w:rsidR="008012CF" w:rsidRPr="00305EB7" w:rsidRDefault="008012CF" w:rsidP="000C5210">
            <w:pPr>
              <w:spacing w:after="0" w:line="240" w:lineRule="auto"/>
              <w:jc w:val="center"/>
              <w:rPr>
                <w:sz w:val="16"/>
                <w:szCs w:val="16"/>
              </w:rPr>
            </w:pPr>
            <w:r w:rsidRPr="00305EB7">
              <w:rPr>
                <w:sz w:val="16"/>
                <w:szCs w:val="16"/>
              </w:rPr>
              <w:t>DERL3</w:t>
            </w:r>
          </w:p>
        </w:tc>
        <w:tc>
          <w:tcPr>
            <w:tcW w:w="1559" w:type="dxa"/>
          </w:tcPr>
          <w:p w14:paraId="073EE9E6" w14:textId="77777777" w:rsidR="008012CF" w:rsidRPr="00305EB7" w:rsidRDefault="008012CF" w:rsidP="000C5210">
            <w:pPr>
              <w:spacing w:after="0" w:line="240" w:lineRule="auto"/>
              <w:jc w:val="center"/>
              <w:rPr>
                <w:sz w:val="16"/>
                <w:szCs w:val="16"/>
              </w:rPr>
            </w:pPr>
            <w:r w:rsidRPr="00305EB7">
              <w:rPr>
                <w:sz w:val="16"/>
                <w:szCs w:val="16"/>
              </w:rPr>
              <w:t>91319</w:t>
            </w:r>
          </w:p>
        </w:tc>
        <w:tc>
          <w:tcPr>
            <w:tcW w:w="3118" w:type="dxa"/>
          </w:tcPr>
          <w:p w14:paraId="139FD534" w14:textId="77777777" w:rsidR="008012CF" w:rsidRPr="00305EB7" w:rsidRDefault="008012CF" w:rsidP="000C5210">
            <w:pPr>
              <w:spacing w:after="0" w:line="240" w:lineRule="auto"/>
              <w:rPr>
                <w:sz w:val="16"/>
                <w:szCs w:val="16"/>
              </w:rPr>
            </w:pPr>
            <w:r w:rsidRPr="00305EB7">
              <w:rPr>
                <w:sz w:val="16"/>
                <w:szCs w:val="16"/>
              </w:rPr>
              <w:t>Derlin-3</w:t>
            </w:r>
          </w:p>
        </w:tc>
        <w:tc>
          <w:tcPr>
            <w:tcW w:w="4395" w:type="dxa"/>
          </w:tcPr>
          <w:p w14:paraId="75C2EBA7" w14:textId="77777777" w:rsidR="008012CF" w:rsidRPr="00305EB7" w:rsidRDefault="008012CF" w:rsidP="000C5210">
            <w:pPr>
              <w:spacing w:after="0" w:line="240" w:lineRule="auto"/>
              <w:rPr>
                <w:sz w:val="16"/>
                <w:szCs w:val="16"/>
              </w:rPr>
            </w:pPr>
            <w:r w:rsidRPr="00305EB7">
              <w:rPr>
                <w:sz w:val="16"/>
                <w:szCs w:val="16"/>
              </w:rPr>
              <w:t xml:space="preserve">Oda Y </w:t>
            </w:r>
            <w:r w:rsidRPr="00305EB7">
              <w:rPr>
                <w:i/>
                <w:sz w:val="16"/>
                <w:szCs w:val="16"/>
              </w:rPr>
              <w:t>et al</w:t>
            </w:r>
            <w:r w:rsidRPr="00305EB7">
              <w:rPr>
                <w:sz w:val="16"/>
                <w:szCs w:val="16"/>
              </w:rPr>
              <w:t>., 2006</w:t>
            </w:r>
          </w:p>
        </w:tc>
      </w:tr>
      <w:tr w:rsidR="008012CF" w:rsidRPr="00CF1E9F" w14:paraId="0B6B0B78" w14:textId="77777777" w:rsidTr="000C5210">
        <w:tc>
          <w:tcPr>
            <w:tcW w:w="1101" w:type="dxa"/>
            <w:vMerge/>
          </w:tcPr>
          <w:p w14:paraId="4CFC29E6" w14:textId="77777777" w:rsidR="008012CF" w:rsidRPr="00305EB7" w:rsidRDefault="008012CF" w:rsidP="000C5210">
            <w:pPr>
              <w:spacing w:after="0" w:line="240" w:lineRule="auto"/>
              <w:rPr>
                <w:sz w:val="16"/>
                <w:szCs w:val="16"/>
              </w:rPr>
            </w:pPr>
          </w:p>
        </w:tc>
        <w:tc>
          <w:tcPr>
            <w:tcW w:w="1701" w:type="dxa"/>
          </w:tcPr>
          <w:p w14:paraId="00E0296F" w14:textId="77777777" w:rsidR="008012CF" w:rsidRPr="00305EB7" w:rsidRDefault="008012CF" w:rsidP="000C5210">
            <w:pPr>
              <w:spacing w:after="0" w:line="240" w:lineRule="auto"/>
              <w:jc w:val="center"/>
              <w:rPr>
                <w:sz w:val="16"/>
                <w:szCs w:val="16"/>
              </w:rPr>
            </w:pPr>
            <w:r w:rsidRPr="00305EB7">
              <w:rPr>
                <w:sz w:val="16"/>
                <w:szCs w:val="16"/>
              </w:rPr>
              <w:t>UBAC2</w:t>
            </w:r>
          </w:p>
        </w:tc>
        <w:tc>
          <w:tcPr>
            <w:tcW w:w="1559" w:type="dxa"/>
          </w:tcPr>
          <w:p w14:paraId="32A248BD" w14:textId="77777777" w:rsidR="008012CF" w:rsidRPr="00305EB7" w:rsidRDefault="008012CF" w:rsidP="000C5210">
            <w:pPr>
              <w:spacing w:after="0" w:line="240" w:lineRule="auto"/>
              <w:jc w:val="center"/>
              <w:rPr>
                <w:sz w:val="16"/>
                <w:szCs w:val="16"/>
              </w:rPr>
            </w:pPr>
            <w:r w:rsidRPr="00305EB7">
              <w:rPr>
                <w:sz w:val="16"/>
                <w:szCs w:val="16"/>
              </w:rPr>
              <w:t>337867</w:t>
            </w:r>
          </w:p>
        </w:tc>
        <w:tc>
          <w:tcPr>
            <w:tcW w:w="3118" w:type="dxa"/>
          </w:tcPr>
          <w:p w14:paraId="16CD4418" w14:textId="77777777" w:rsidR="008012CF" w:rsidRPr="00305EB7" w:rsidRDefault="008012CF" w:rsidP="000C5210">
            <w:pPr>
              <w:spacing w:after="0" w:line="240" w:lineRule="auto"/>
              <w:rPr>
                <w:sz w:val="16"/>
                <w:szCs w:val="16"/>
              </w:rPr>
            </w:pPr>
            <w:r w:rsidRPr="00305EB7">
              <w:rPr>
                <w:sz w:val="16"/>
                <w:szCs w:val="16"/>
              </w:rPr>
              <w:t>UBA domain containing 2</w:t>
            </w:r>
          </w:p>
        </w:tc>
        <w:tc>
          <w:tcPr>
            <w:tcW w:w="4395" w:type="dxa"/>
          </w:tcPr>
          <w:p w14:paraId="5BBA0BFF" w14:textId="77777777" w:rsidR="008012CF" w:rsidRPr="00305EB7" w:rsidRDefault="008012CF" w:rsidP="000C5210">
            <w:pPr>
              <w:spacing w:after="0" w:line="240" w:lineRule="auto"/>
              <w:rPr>
                <w:sz w:val="16"/>
                <w:szCs w:val="16"/>
              </w:rPr>
            </w:pPr>
            <w:r w:rsidRPr="00305EB7">
              <w:rPr>
                <w:sz w:val="16"/>
                <w:szCs w:val="16"/>
              </w:rPr>
              <w:t xml:space="preserve">Christianson </w:t>
            </w:r>
            <w:r w:rsidRPr="00305EB7">
              <w:rPr>
                <w:i/>
                <w:sz w:val="16"/>
                <w:szCs w:val="16"/>
              </w:rPr>
              <w:t>et al</w:t>
            </w:r>
            <w:r w:rsidRPr="00305EB7">
              <w:rPr>
                <w:sz w:val="16"/>
                <w:szCs w:val="16"/>
              </w:rPr>
              <w:t xml:space="preserve">., 2012; Sawalha </w:t>
            </w:r>
            <w:r w:rsidRPr="00305EB7">
              <w:rPr>
                <w:i/>
                <w:sz w:val="16"/>
                <w:szCs w:val="16"/>
              </w:rPr>
              <w:t>et al</w:t>
            </w:r>
            <w:r w:rsidRPr="00305EB7">
              <w:rPr>
                <w:sz w:val="16"/>
                <w:szCs w:val="16"/>
              </w:rPr>
              <w:t>., 2011</w:t>
            </w:r>
          </w:p>
        </w:tc>
      </w:tr>
      <w:tr w:rsidR="008012CF" w:rsidRPr="00CF1E9F" w14:paraId="399E3494" w14:textId="77777777" w:rsidTr="000C5210">
        <w:tc>
          <w:tcPr>
            <w:tcW w:w="11874" w:type="dxa"/>
            <w:gridSpan w:val="5"/>
          </w:tcPr>
          <w:p w14:paraId="24A3C3E0" w14:textId="77777777" w:rsidR="008012CF" w:rsidRPr="00305EB7" w:rsidRDefault="008012CF" w:rsidP="000C5210">
            <w:pPr>
              <w:spacing w:after="0" w:line="240" w:lineRule="auto"/>
              <w:rPr>
                <w:sz w:val="16"/>
                <w:szCs w:val="16"/>
              </w:rPr>
            </w:pPr>
            <w:r w:rsidRPr="00305EB7">
              <w:rPr>
                <w:b/>
                <w:sz w:val="16"/>
                <w:szCs w:val="16"/>
              </w:rPr>
              <w:t>Mouse</w:t>
            </w:r>
          </w:p>
        </w:tc>
      </w:tr>
      <w:tr w:rsidR="008012CF" w:rsidRPr="00CF1E9F" w14:paraId="78736749" w14:textId="77777777" w:rsidTr="000C5210">
        <w:tc>
          <w:tcPr>
            <w:tcW w:w="1101" w:type="dxa"/>
            <w:vMerge w:val="restart"/>
          </w:tcPr>
          <w:p w14:paraId="0553E132" w14:textId="77777777" w:rsidR="008012CF" w:rsidRPr="00305EB7" w:rsidRDefault="008012CF" w:rsidP="000C5210">
            <w:pPr>
              <w:spacing w:after="0" w:line="240" w:lineRule="auto"/>
              <w:jc w:val="center"/>
              <w:rPr>
                <w:b/>
                <w:sz w:val="16"/>
                <w:szCs w:val="16"/>
              </w:rPr>
            </w:pPr>
          </w:p>
        </w:tc>
        <w:tc>
          <w:tcPr>
            <w:tcW w:w="1701" w:type="dxa"/>
          </w:tcPr>
          <w:p w14:paraId="7DF2DCF4" w14:textId="77777777" w:rsidR="008012CF" w:rsidRPr="00305EB7" w:rsidRDefault="008012CF" w:rsidP="000C5210">
            <w:pPr>
              <w:spacing w:after="0" w:line="240" w:lineRule="auto"/>
              <w:jc w:val="center"/>
              <w:rPr>
                <w:sz w:val="16"/>
                <w:szCs w:val="16"/>
              </w:rPr>
            </w:pPr>
            <w:r w:rsidRPr="00305EB7">
              <w:rPr>
                <w:sz w:val="16"/>
                <w:szCs w:val="16"/>
              </w:rPr>
              <w:t>Parl</w:t>
            </w:r>
          </w:p>
        </w:tc>
        <w:tc>
          <w:tcPr>
            <w:tcW w:w="1559" w:type="dxa"/>
          </w:tcPr>
          <w:p w14:paraId="691379C5" w14:textId="77777777" w:rsidR="008012CF" w:rsidRPr="00305EB7" w:rsidRDefault="008012CF" w:rsidP="000C5210">
            <w:pPr>
              <w:spacing w:after="0" w:line="240" w:lineRule="auto"/>
              <w:jc w:val="center"/>
              <w:rPr>
                <w:sz w:val="16"/>
                <w:szCs w:val="16"/>
              </w:rPr>
            </w:pPr>
            <w:r w:rsidRPr="00305EB7">
              <w:rPr>
                <w:sz w:val="16"/>
                <w:szCs w:val="16"/>
              </w:rPr>
              <w:t>381038</w:t>
            </w:r>
          </w:p>
        </w:tc>
        <w:tc>
          <w:tcPr>
            <w:tcW w:w="3118" w:type="dxa"/>
          </w:tcPr>
          <w:p w14:paraId="2B336198" w14:textId="77777777" w:rsidR="008012CF" w:rsidRPr="00305EB7" w:rsidRDefault="008012CF" w:rsidP="000C5210">
            <w:pPr>
              <w:spacing w:after="0" w:line="240" w:lineRule="auto"/>
              <w:rPr>
                <w:sz w:val="16"/>
                <w:szCs w:val="16"/>
              </w:rPr>
            </w:pPr>
          </w:p>
        </w:tc>
        <w:tc>
          <w:tcPr>
            <w:tcW w:w="4395" w:type="dxa"/>
          </w:tcPr>
          <w:p w14:paraId="6D33D4B0" w14:textId="77777777" w:rsidR="008012CF" w:rsidRPr="00305EB7" w:rsidRDefault="008012CF" w:rsidP="000C5210">
            <w:pPr>
              <w:spacing w:after="0" w:line="240" w:lineRule="auto"/>
              <w:rPr>
                <w:sz w:val="16"/>
                <w:szCs w:val="16"/>
              </w:rPr>
            </w:pPr>
            <w:r w:rsidRPr="00305EB7">
              <w:rPr>
                <w:sz w:val="16"/>
                <w:szCs w:val="16"/>
              </w:rPr>
              <w:t xml:space="preserve">Cipolat </w:t>
            </w:r>
            <w:r w:rsidRPr="00305EB7">
              <w:rPr>
                <w:i/>
                <w:sz w:val="16"/>
                <w:szCs w:val="16"/>
              </w:rPr>
              <w:t>et al</w:t>
            </w:r>
            <w:r w:rsidRPr="00305EB7">
              <w:rPr>
                <w:sz w:val="16"/>
                <w:szCs w:val="16"/>
              </w:rPr>
              <w:t xml:space="preserve">., 2006; Pagliarini </w:t>
            </w:r>
            <w:r w:rsidRPr="00305EB7">
              <w:rPr>
                <w:i/>
                <w:sz w:val="16"/>
                <w:szCs w:val="16"/>
              </w:rPr>
              <w:t>et al</w:t>
            </w:r>
            <w:r w:rsidRPr="00305EB7">
              <w:rPr>
                <w:sz w:val="16"/>
                <w:szCs w:val="16"/>
              </w:rPr>
              <w:t xml:space="preserve">., 2008; Ji </w:t>
            </w:r>
            <w:r w:rsidRPr="00305EB7">
              <w:rPr>
                <w:i/>
                <w:sz w:val="16"/>
                <w:szCs w:val="16"/>
              </w:rPr>
              <w:t>et al</w:t>
            </w:r>
            <w:r w:rsidRPr="00305EB7">
              <w:rPr>
                <w:sz w:val="16"/>
                <w:szCs w:val="16"/>
              </w:rPr>
              <w:t>., 2010</w:t>
            </w:r>
          </w:p>
        </w:tc>
      </w:tr>
      <w:tr w:rsidR="008012CF" w:rsidRPr="00CF1E9F" w14:paraId="6AE400B9" w14:textId="77777777" w:rsidTr="000C5210">
        <w:tc>
          <w:tcPr>
            <w:tcW w:w="1101" w:type="dxa"/>
            <w:vMerge/>
          </w:tcPr>
          <w:p w14:paraId="7E4E4564" w14:textId="77777777" w:rsidR="008012CF" w:rsidRPr="00305EB7" w:rsidRDefault="008012CF" w:rsidP="000C5210">
            <w:pPr>
              <w:spacing w:after="0" w:line="240" w:lineRule="auto"/>
              <w:jc w:val="center"/>
              <w:rPr>
                <w:b/>
                <w:sz w:val="16"/>
                <w:szCs w:val="16"/>
              </w:rPr>
            </w:pPr>
          </w:p>
        </w:tc>
        <w:tc>
          <w:tcPr>
            <w:tcW w:w="1701" w:type="dxa"/>
          </w:tcPr>
          <w:p w14:paraId="1BC9007F" w14:textId="77777777" w:rsidR="008012CF" w:rsidRPr="00305EB7" w:rsidRDefault="008012CF" w:rsidP="000C5210">
            <w:pPr>
              <w:spacing w:after="0" w:line="240" w:lineRule="auto"/>
              <w:jc w:val="center"/>
              <w:rPr>
                <w:sz w:val="16"/>
                <w:szCs w:val="16"/>
              </w:rPr>
            </w:pPr>
            <w:r w:rsidRPr="00305EB7">
              <w:rPr>
                <w:sz w:val="16"/>
                <w:szCs w:val="16"/>
              </w:rPr>
              <w:t>Rhbdf1</w:t>
            </w:r>
          </w:p>
        </w:tc>
        <w:tc>
          <w:tcPr>
            <w:tcW w:w="1559" w:type="dxa"/>
          </w:tcPr>
          <w:p w14:paraId="0924C2A9" w14:textId="77777777" w:rsidR="008012CF" w:rsidRPr="00305EB7" w:rsidRDefault="008012CF" w:rsidP="000C5210">
            <w:pPr>
              <w:spacing w:after="0" w:line="240" w:lineRule="auto"/>
              <w:jc w:val="center"/>
              <w:rPr>
                <w:sz w:val="16"/>
                <w:szCs w:val="16"/>
              </w:rPr>
            </w:pPr>
            <w:r w:rsidRPr="00305EB7">
              <w:rPr>
                <w:sz w:val="16"/>
                <w:szCs w:val="16"/>
              </w:rPr>
              <w:t>13650</w:t>
            </w:r>
          </w:p>
        </w:tc>
        <w:tc>
          <w:tcPr>
            <w:tcW w:w="3118" w:type="dxa"/>
          </w:tcPr>
          <w:p w14:paraId="624C7B8C" w14:textId="77777777" w:rsidR="008012CF" w:rsidRPr="00305EB7" w:rsidRDefault="008012CF" w:rsidP="000C5210">
            <w:pPr>
              <w:spacing w:after="0" w:line="240" w:lineRule="auto"/>
              <w:rPr>
                <w:sz w:val="16"/>
                <w:szCs w:val="16"/>
              </w:rPr>
            </w:pPr>
            <w:r w:rsidRPr="00305EB7">
              <w:rPr>
                <w:sz w:val="16"/>
                <w:szCs w:val="16"/>
              </w:rPr>
              <w:t>Rhomboid family 1; iRhom1</w:t>
            </w:r>
          </w:p>
        </w:tc>
        <w:tc>
          <w:tcPr>
            <w:tcW w:w="4395" w:type="dxa"/>
          </w:tcPr>
          <w:p w14:paraId="2B2CA5DE" w14:textId="77777777" w:rsidR="008012CF" w:rsidRPr="00305EB7" w:rsidRDefault="008012CF" w:rsidP="000C5210">
            <w:pPr>
              <w:spacing w:after="0" w:line="240" w:lineRule="auto"/>
              <w:rPr>
                <w:sz w:val="16"/>
                <w:szCs w:val="16"/>
              </w:rPr>
            </w:pPr>
            <w:r w:rsidRPr="00305EB7">
              <w:rPr>
                <w:sz w:val="16"/>
                <w:szCs w:val="16"/>
              </w:rPr>
              <w:t xml:space="preserve">Christova </w:t>
            </w:r>
            <w:r w:rsidRPr="00305EB7">
              <w:rPr>
                <w:i/>
                <w:sz w:val="16"/>
                <w:szCs w:val="16"/>
              </w:rPr>
              <w:t>et al</w:t>
            </w:r>
            <w:r w:rsidRPr="00305EB7">
              <w:rPr>
                <w:sz w:val="16"/>
                <w:szCs w:val="16"/>
              </w:rPr>
              <w:t xml:space="preserve">., 2013; Maretzky </w:t>
            </w:r>
            <w:r w:rsidRPr="00305EB7">
              <w:rPr>
                <w:i/>
                <w:sz w:val="16"/>
                <w:szCs w:val="16"/>
              </w:rPr>
              <w:t>et al</w:t>
            </w:r>
            <w:r w:rsidRPr="00305EB7">
              <w:rPr>
                <w:sz w:val="16"/>
                <w:szCs w:val="16"/>
              </w:rPr>
              <w:t>., 2013</w:t>
            </w:r>
          </w:p>
        </w:tc>
      </w:tr>
      <w:tr w:rsidR="008012CF" w:rsidRPr="00CF1E9F" w14:paraId="60481464" w14:textId="77777777" w:rsidTr="000C5210">
        <w:tc>
          <w:tcPr>
            <w:tcW w:w="1101" w:type="dxa"/>
            <w:vMerge/>
          </w:tcPr>
          <w:p w14:paraId="47FCB98F" w14:textId="77777777" w:rsidR="008012CF" w:rsidRPr="00305EB7" w:rsidRDefault="008012CF" w:rsidP="000C5210">
            <w:pPr>
              <w:spacing w:after="0" w:line="240" w:lineRule="auto"/>
              <w:jc w:val="center"/>
              <w:rPr>
                <w:b/>
                <w:sz w:val="16"/>
                <w:szCs w:val="16"/>
              </w:rPr>
            </w:pPr>
          </w:p>
        </w:tc>
        <w:tc>
          <w:tcPr>
            <w:tcW w:w="1701" w:type="dxa"/>
          </w:tcPr>
          <w:p w14:paraId="456782A2" w14:textId="77777777" w:rsidR="008012CF" w:rsidRPr="00305EB7" w:rsidRDefault="008012CF" w:rsidP="000C5210">
            <w:pPr>
              <w:spacing w:after="0" w:line="240" w:lineRule="auto"/>
              <w:jc w:val="center"/>
              <w:rPr>
                <w:sz w:val="16"/>
                <w:szCs w:val="16"/>
              </w:rPr>
            </w:pPr>
            <w:r w:rsidRPr="00305EB7">
              <w:rPr>
                <w:sz w:val="16"/>
                <w:szCs w:val="16"/>
              </w:rPr>
              <w:t>Rhbdf2</w:t>
            </w:r>
          </w:p>
        </w:tc>
        <w:tc>
          <w:tcPr>
            <w:tcW w:w="1559" w:type="dxa"/>
          </w:tcPr>
          <w:p w14:paraId="2F0B58F8" w14:textId="77777777" w:rsidR="008012CF" w:rsidRPr="00305EB7" w:rsidRDefault="008012CF" w:rsidP="000C5210">
            <w:pPr>
              <w:spacing w:after="0" w:line="240" w:lineRule="auto"/>
              <w:jc w:val="center"/>
              <w:rPr>
                <w:sz w:val="16"/>
                <w:szCs w:val="16"/>
              </w:rPr>
            </w:pPr>
            <w:r w:rsidRPr="00305EB7">
              <w:rPr>
                <w:sz w:val="16"/>
                <w:szCs w:val="16"/>
              </w:rPr>
              <w:t>217344</w:t>
            </w:r>
          </w:p>
        </w:tc>
        <w:tc>
          <w:tcPr>
            <w:tcW w:w="3118" w:type="dxa"/>
          </w:tcPr>
          <w:p w14:paraId="6160ECF2" w14:textId="77777777" w:rsidR="008012CF" w:rsidRPr="00305EB7" w:rsidRDefault="008012CF" w:rsidP="000C5210">
            <w:pPr>
              <w:spacing w:after="0" w:line="240" w:lineRule="auto"/>
              <w:rPr>
                <w:sz w:val="16"/>
                <w:szCs w:val="16"/>
              </w:rPr>
            </w:pPr>
            <w:r w:rsidRPr="00305EB7">
              <w:rPr>
                <w:sz w:val="16"/>
                <w:szCs w:val="16"/>
              </w:rPr>
              <w:t>Rhomboid 5 homolog 2; iRhom2</w:t>
            </w:r>
          </w:p>
        </w:tc>
        <w:tc>
          <w:tcPr>
            <w:tcW w:w="4395" w:type="dxa"/>
          </w:tcPr>
          <w:p w14:paraId="5E6EEB5C" w14:textId="77777777" w:rsidR="008012CF" w:rsidRPr="00305EB7" w:rsidRDefault="008012CF" w:rsidP="000C5210">
            <w:pPr>
              <w:spacing w:after="0" w:line="240" w:lineRule="auto"/>
              <w:rPr>
                <w:sz w:val="16"/>
                <w:szCs w:val="16"/>
              </w:rPr>
            </w:pPr>
            <w:r w:rsidRPr="00305EB7">
              <w:rPr>
                <w:sz w:val="16"/>
                <w:szCs w:val="16"/>
              </w:rPr>
              <w:t xml:space="preserve">Christova </w:t>
            </w:r>
            <w:r w:rsidRPr="00305EB7">
              <w:rPr>
                <w:i/>
                <w:sz w:val="16"/>
                <w:szCs w:val="16"/>
              </w:rPr>
              <w:t>et al</w:t>
            </w:r>
            <w:r w:rsidRPr="00305EB7">
              <w:rPr>
                <w:sz w:val="16"/>
                <w:szCs w:val="16"/>
              </w:rPr>
              <w:t xml:space="preserve">., 2013; Maretzky </w:t>
            </w:r>
            <w:r w:rsidRPr="00305EB7">
              <w:rPr>
                <w:i/>
                <w:sz w:val="16"/>
                <w:szCs w:val="16"/>
              </w:rPr>
              <w:t>et al</w:t>
            </w:r>
            <w:r w:rsidRPr="00305EB7">
              <w:rPr>
                <w:sz w:val="16"/>
                <w:szCs w:val="16"/>
              </w:rPr>
              <w:t xml:space="preserve">., 2013; Siggs </w:t>
            </w:r>
            <w:r w:rsidRPr="00305EB7">
              <w:rPr>
                <w:i/>
                <w:sz w:val="16"/>
                <w:szCs w:val="16"/>
              </w:rPr>
              <w:t>et al</w:t>
            </w:r>
            <w:r w:rsidRPr="00305EB7">
              <w:rPr>
                <w:sz w:val="16"/>
                <w:szCs w:val="16"/>
              </w:rPr>
              <w:t>., 2012</w:t>
            </w:r>
          </w:p>
        </w:tc>
      </w:tr>
      <w:tr w:rsidR="008012CF" w:rsidRPr="00CF1E9F" w14:paraId="7F1E562A" w14:textId="77777777" w:rsidTr="000C5210">
        <w:tc>
          <w:tcPr>
            <w:tcW w:w="1101" w:type="dxa"/>
            <w:vMerge/>
          </w:tcPr>
          <w:p w14:paraId="484336B7" w14:textId="77777777" w:rsidR="008012CF" w:rsidRPr="00305EB7" w:rsidRDefault="008012CF" w:rsidP="000C5210">
            <w:pPr>
              <w:spacing w:after="0" w:line="240" w:lineRule="auto"/>
              <w:jc w:val="center"/>
              <w:rPr>
                <w:b/>
                <w:sz w:val="16"/>
                <w:szCs w:val="16"/>
              </w:rPr>
            </w:pPr>
          </w:p>
        </w:tc>
        <w:tc>
          <w:tcPr>
            <w:tcW w:w="1701" w:type="dxa"/>
          </w:tcPr>
          <w:p w14:paraId="5596E405" w14:textId="77777777" w:rsidR="008012CF" w:rsidRPr="00305EB7" w:rsidRDefault="008012CF" w:rsidP="000C5210">
            <w:pPr>
              <w:spacing w:after="0" w:line="240" w:lineRule="auto"/>
              <w:jc w:val="center"/>
              <w:rPr>
                <w:sz w:val="16"/>
                <w:szCs w:val="16"/>
              </w:rPr>
            </w:pPr>
            <w:r w:rsidRPr="00305EB7">
              <w:rPr>
                <w:sz w:val="16"/>
                <w:szCs w:val="16"/>
              </w:rPr>
              <w:t>Rhbdl1</w:t>
            </w:r>
          </w:p>
        </w:tc>
        <w:tc>
          <w:tcPr>
            <w:tcW w:w="1559" w:type="dxa"/>
          </w:tcPr>
          <w:p w14:paraId="18B66FFB" w14:textId="77777777" w:rsidR="008012CF" w:rsidRPr="00305EB7" w:rsidRDefault="008012CF" w:rsidP="000C5210">
            <w:pPr>
              <w:spacing w:after="0" w:line="240" w:lineRule="auto"/>
              <w:jc w:val="center"/>
              <w:rPr>
                <w:sz w:val="16"/>
                <w:szCs w:val="16"/>
              </w:rPr>
            </w:pPr>
            <w:r w:rsidRPr="00305EB7">
              <w:rPr>
                <w:sz w:val="16"/>
                <w:szCs w:val="16"/>
              </w:rPr>
              <w:t>117025</w:t>
            </w:r>
          </w:p>
        </w:tc>
        <w:tc>
          <w:tcPr>
            <w:tcW w:w="3118" w:type="dxa"/>
          </w:tcPr>
          <w:p w14:paraId="29F2B3B2" w14:textId="77777777" w:rsidR="008012CF" w:rsidRPr="00305EB7" w:rsidRDefault="008012CF" w:rsidP="000C5210">
            <w:pPr>
              <w:spacing w:after="0" w:line="240" w:lineRule="auto"/>
              <w:rPr>
                <w:sz w:val="16"/>
                <w:szCs w:val="16"/>
              </w:rPr>
            </w:pPr>
            <w:r w:rsidRPr="00305EB7">
              <w:rPr>
                <w:sz w:val="16"/>
                <w:szCs w:val="16"/>
              </w:rPr>
              <w:t xml:space="preserve">Rhomboid; veinlet-like 1; </w:t>
            </w:r>
          </w:p>
        </w:tc>
        <w:tc>
          <w:tcPr>
            <w:tcW w:w="4395" w:type="dxa"/>
          </w:tcPr>
          <w:p w14:paraId="5EE48064" w14:textId="77777777" w:rsidR="008012CF" w:rsidRPr="00305EB7" w:rsidRDefault="008012CF" w:rsidP="000C5210">
            <w:pPr>
              <w:spacing w:after="0" w:line="240" w:lineRule="auto"/>
              <w:rPr>
                <w:sz w:val="16"/>
                <w:szCs w:val="16"/>
              </w:rPr>
            </w:pPr>
            <w:r w:rsidRPr="00305EB7">
              <w:rPr>
                <w:sz w:val="16"/>
                <w:szCs w:val="16"/>
              </w:rPr>
              <w:t xml:space="preserve">Lohi </w:t>
            </w:r>
            <w:r w:rsidRPr="00305EB7">
              <w:rPr>
                <w:i/>
                <w:sz w:val="16"/>
                <w:szCs w:val="16"/>
              </w:rPr>
              <w:t>et al</w:t>
            </w:r>
            <w:r w:rsidRPr="00305EB7">
              <w:rPr>
                <w:sz w:val="16"/>
                <w:szCs w:val="16"/>
              </w:rPr>
              <w:t>., 2004</w:t>
            </w:r>
          </w:p>
        </w:tc>
      </w:tr>
      <w:tr w:rsidR="008012CF" w:rsidRPr="00CF1E9F" w14:paraId="5165112F" w14:textId="77777777" w:rsidTr="000C5210">
        <w:tc>
          <w:tcPr>
            <w:tcW w:w="1101" w:type="dxa"/>
            <w:vMerge/>
          </w:tcPr>
          <w:p w14:paraId="49DC814B" w14:textId="77777777" w:rsidR="008012CF" w:rsidRPr="00305EB7" w:rsidRDefault="008012CF" w:rsidP="000C5210">
            <w:pPr>
              <w:spacing w:after="0" w:line="240" w:lineRule="auto"/>
              <w:jc w:val="center"/>
              <w:rPr>
                <w:b/>
                <w:sz w:val="16"/>
                <w:szCs w:val="16"/>
              </w:rPr>
            </w:pPr>
          </w:p>
        </w:tc>
        <w:tc>
          <w:tcPr>
            <w:tcW w:w="1701" w:type="dxa"/>
          </w:tcPr>
          <w:p w14:paraId="2B58F3C9" w14:textId="77777777" w:rsidR="008012CF" w:rsidRPr="00305EB7" w:rsidRDefault="008012CF" w:rsidP="000C5210">
            <w:pPr>
              <w:spacing w:after="0" w:line="240" w:lineRule="auto"/>
              <w:jc w:val="center"/>
              <w:rPr>
                <w:sz w:val="16"/>
                <w:szCs w:val="16"/>
              </w:rPr>
            </w:pPr>
            <w:r w:rsidRPr="00305EB7">
              <w:rPr>
                <w:sz w:val="16"/>
                <w:szCs w:val="16"/>
              </w:rPr>
              <w:t>Rhbdl2</w:t>
            </w:r>
          </w:p>
        </w:tc>
        <w:tc>
          <w:tcPr>
            <w:tcW w:w="1559" w:type="dxa"/>
          </w:tcPr>
          <w:p w14:paraId="0E8D422F" w14:textId="77777777" w:rsidR="008012CF" w:rsidRPr="00305EB7" w:rsidRDefault="008012CF" w:rsidP="000C5210">
            <w:pPr>
              <w:spacing w:after="0" w:line="240" w:lineRule="auto"/>
              <w:jc w:val="center"/>
              <w:rPr>
                <w:sz w:val="16"/>
                <w:szCs w:val="16"/>
              </w:rPr>
            </w:pPr>
            <w:r w:rsidRPr="00305EB7">
              <w:rPr>
                <w:sz w:val="16"/>
                <w:szCs w:val="16"/>
              </w:rPr>
              <w:t>230726</w:t>
            </w:r>
          </w:p>
        </w:tc>
        <w:tc>
          <w:tcPr>
            <w:tcW w:w="3118" w:type="dxa"/>
          </w:tcPr>
          <w:p w14:paraId="5C30C895" w14:textId="77777777" w:rsidR="008012CF" w:rsidRPr="00305EB7" w:rsidRDefault="008012CF" w:rsidP="000C5210">
            <w:pPr>
              <w:spacing w:after="0" w:line="240" w:lineRule="auto"/>
              <w:rPr>
                <w:sz w:val="16"/>
                <w:szCs w:val="16"/>
              </w:rPr>
            </w:pPr>
            <w:r w:rsidRPr="00305EB7">
              <w:rPr>
                <w:sz w:val="16"/>
                <w:szCs w:val="16"/>
              </w:rPr>
              <w:t>Rhomboid 2; veinlet-like 2; RRP2</w:t>
            </w:r>
          </w:p>
        </w:tc>
        <w:tc>
          <w:tcPr>
            <w:tcW w:w="4395" w:type="dxa"/>
          </w:tcPr>
          <w:p w14:paraId="568BEF38" w14:textId="77777777" w:rsidR="008012CF" w:rsidRPr="00305EB7" w:rsidRDefault="008012CF" w:rsidP="000C5210">
            <w:pPr>
              <w:spacing w:after="0" w:line="240" w:lineRule="auto"/>
              <w:rPr>
                <w:sz w:val="16"/>
                <w:szCs w:val="16"/>
              </w:rPr>
            </w:pPr>
            <w:r w:rsidRPr="00305EB7">
              <w:rPr>
                <w:sz w:val="16"/>
                <w:szCs w:val="16"/>
              </w:rPr>
              <w:t>Urban and Freeman, 2003</w:t>
            </w:r>
          </w:p>
        </w:tc>
      </w:tr>
      <w:tr w:rsidR="008012CF" w:rsidRPr="00CF1E9F" w14:paraId="1E12E5D6" w14:textId="77777777" w:rsidTr="000C5210">
        <w:tc>
          <w:tcPr>
            <w:tcW w:w="1101" w:type="dxa"/>
            <w:vMerge/>
          </w:tcPr>
          <w:p w14:paraId="2D5109BF" w14:textId="77777777" w:rsidR="008012CF" w:rsidRPr="00305EB7" w:rsidRDefault="008012CF" w:rsidP="000C5210">
            <w:pPr>
              <w:spacing w:after="0" w:line="240" w:lineRule="auto"/>
              <w:jc w:val="center"/>
              <w:rPr>
                <w:b/>
                <w:sz w:val="16"/>
                <w:szCs w:val="16"/>
              </w:rPr>
            </w:pPr>
          </w:p>
        </w:tc>
        <w:tc>
          <w:tcPr>
            <w:tcW w:w="1701" w:type="dxa"/>
          </w:tcPr>
          <w:p w14:paraId="18EFBDC7" w14:textId="77777777" w:rsidR="008012CF" w:rsidRPr="00305EB7" w:rsidRDefault="008012CF" w:rsidP="000C5210">
            <w:pPr>
              <w:spacing w:after="0" w:line="240" w:lineRule="auto"/>
              <w:jc w:val="center"/>
              <w:rPr>
                <w:sz w:val="16"/>
                <w:szCs w:val="16"/>
              </w:rPr>
            </w:pPr>
            <w:r w:rsidRPr="00305EB7">
              <w:rPr>
                <w:sz w:val="16"/>
                <w:szCs w:val="16"/>
              </w:rPr>
              <w:t>Rhbdl3</w:t>
            </w:r>
          </w:p>
        </w:tc>
        <w:tc>
          <w:tcPr>
            <w:tcW w:w="1559" w:type="dxa"/>
          </w:tcPr>
          <w:p w14:paraId="40504985" w14:textId="77777777" w:rsidR="008012CF" w:rsidRPr="00305EB7" w:rsidRDefault="008012CF" w:rsidP="000C5210">
            <w:pPr>
              <w:spacing w:after="0" w:line="240" w:lineRule="auto"/>
              <w:jc w:val="center"/>
              <w:rPr>
                <w:sz w:val="16"/>
                <w:szCs w:val="16"/>
              </w:rPr>
            </w:pPr>
            <w:r w:rsidRPr="00305EB7">
              <w:rPr>
                <w:sz w:val="16"/>
                <w:szCs w:val="16"/>
              </w:rPr>
              <w:t>246104</w:t>
            </w:r>
          </w:p>
        </w:tc>
        <w:tc>
          <w:tcPr>
            <w:tcW w:w="3118" w:type="dxa"/>
          </w:tcPr>
          <w:p w14:paraId="63213F11" w14:textId="77777777" w:rsidR="008012CF" w:rsidRPr="00305EB7" w:rsidRDefault="008012CF" w:rsidP="000C5210">
            <w:pPr>
              <w:spacing w:after="0" w:line="240" w:lineRule="auto"/>
              <w:rPr>
                <w:sz w:val="16"/>
                <w:szCs w:val="16"/>
              </w:rPr>
            </w:pPr>
            <w:r w:rsidRPr="00305EB7">
              <w:rPr>
                <w:sz w:val="16"/>
                <w:szCs w:val="16"/>
              </w:rPr>
              <w:t>Rhomboid 3; veinlet-like 3; Rhbdl4; Rhomr1; Vrho</w:t>
            </w:r>
          </w:p>
        </w:tc>
        <w:tc>
          <w:tcPr>
            <w:tcW w:w="4395" w:type="dxa"/>
          </w:tcPr>
          <w:p w14:paraId="0D7D6185" w14:textId="77777777" w:rsidR="008012CF" w:rsidRPr="00305EB7" w:rsidRDefault="008012CF" w:rsidP="000C5210">
            <w:pPr>
              <w:spacing w:after="0" w:line="240" w:lineRule="auto"/>
              <w:rPr>
                <w:sz w:val="16"/>
                <w:szCs w:val="16"/>
              </w:rPr>
            </w:pPr>
            <w:r w:rsidRPr="00305EB7">
              <w:rPr>
                <w:sz w:val="16"/>
                <w:szCs w:val="16"/>
              </w:rPr>
              <w:t>Jaszai and Brand, 2002</w:t>
            </w:r>
          </w:p>
        </w:tc>
      </w:tr>
      <w:tr w:rsidR="008012CF" w:rsidRPr="00CF1E9F" w14:paraId="25C54897" w14:textId="77777777" w:rsidTr="000C5210">
        <w:tc>
          <w:tcPr>
            <w:tcW w:w="1101" w:type="dxa"/>
            <w:vMerge/>
          </w:tcPr>
          <w:p w14:paraId="56081743" w14:textId="77777777" w:rsidR="008012CF" w:rsidRPr="00305EB7" w:rsidRDefault="008012CF" w:rsidP="000C5210">
            <w:pPr>
              <w:spacing w:after="0" w:line="240" w:lineRule="auto"/>
              <w:jc w:val="center"/>
              <w:rPr>
                <w:b/>
                <w:sz w:val="16"/>
                <w:szCs w:val="16"/>
              </w:rPr>
            </w:pPr>
          </w:p>
        </w:tc>
        <w:tc>
          <w:tcPr>
            <w:tcW w:w="1701" w:type="dxa"/>
          </w:tcPr>
          <w:p w14:paraId="0F713AFC" w14:textId="77777777" w:rsidR="008012CF" w:rsidRPr="00305EB7" w:rsidRDefault="008012CF" w:rsidP="000C5210">
            <w:pPr>
              <w:spacing w:after="0" w:line="240" w:lineRule="auto"/>
              <w:jc w:val="center"/>
              <w:rPr>
                <w:sz w:val="16"/>
                <w:szCs w:val="16"/>
              </w:rPr>
            </w:pPr>
            <w:r w:rsidRPr="00305EB7">
              <w:rPr>
                <w:sz w:val="16"/>
                <w:szCs w:val="16"/>
              </w:rPr>
              <w:t>Rhbdd1</w:t>
            </w:r>
          </w:p>
        </w:tc>
        <w:tc>
          <w:tcPr>
            <w:tcW w:w="1559" w:type="dxa"/>
          </w:tcPr>
          <w:p w14:paraId="05F0A0A1" w14:textId="77777777" w:rsidR="008012CF" w:rsidRPr="00305EB7" w:rsidRDefault="008012CF" w:rsidP="000C5210">
            <w:pPr>
              <w:spacing w:after="0" w:line="240" w:lineRule="auto"/>
              <w:jc w:val="center"/>
              <w:rPr>
                <w:sz w:val="16"/>
                <w:szCs w:val="16"/>
              </w:rPr>
            </w:pPr>
            <w:r w:rsidRPr="00305EB7">
              <w:rPr>
                <w:sz w:val="16"/>
                <w:szCs w:val="16"/>
              </w:rPr>
              <w:t>76867</w:t>
            </w:r>
          </w:p>
        </w:tc>
        <w:tc>
          <w:tcPr>
            <w:tcW w:w="3118" w:type="dxa"/>
          </w:tcPr>
          <w:p w14:paraId="7B4EF41C" w14:textId="77777777" w:rsidR="008012CF" w:rsidRPr="00305EB7" w:rsidRDefault="008012CF" w:rsidP="000C5210">
            <w:pPr>
              <w:spacing w:after="0" w:line="240" w:lineRule="auto"/>
              <w:rPr>
                <w:sz w:val="16"/>
                <w:szCs w:val="16"/>
              </w:rPr>
            </w:pPr>
            <w:r w:rsidRPr="00305EB7">
              <w:rPr>
                <w:sz w:val="16"/>
                <w:szCs w:val="16"/>
              </w:rPr>
              <w:t>Rhomboid domain containing 1; RHBDL4; RRP4</w:t>
            </w:r>
          </w:p>
        </w:tc>
        <w:tc>
          <w:tcPr>
            <w:tcW w:w="4395" w:type="dxa"/>
          </w:tcPr>
          <w:p w14:paraId="1EF7DC25" w14:textId="77777777" w:rsidR="008012CF" w:rsidRPr="00305EB7" w:rsidRDefault="008012CF" w:rsidP="000C5210">
            <w:pPr>
              <w:spacing w:after="0" w:line="240" w:lineRule="auto"/>
              <w:rPr>
                <w:sz w:val="16"/>
                <w:szCs w:val="16"/>
              </w:rPr>
            </w:pPr>
            <w:r w:rsidRPr="00305EB7">
              <w:rPr>
                <w:sz w:val="16"/>
                <w:szCs w:val="16"/>
              </w:rPr>
              <w:t xml:space="preserve">Lemberg and Freeman, 2009; Wang </w:t>
            </w:r>
            <w:r w:rsidRPr="00305EB7">
              <w:rPr>
                <w:i/>
                <w:sz w:val="16"/>
                <w:szCs w:val="16"/>
              </w:rPr>
              <w:t>et al</w:t>
            </w:r>
            <w:r w:rsidRPr="00305EB7">
              <w:rPr>
                <w:sz w:val="16"/>
                <w:szCs w:val="16"/>
              </w:rPr>
              <w:t>., 2009</w:t>
            </w:r>
          </w:p>
        </w:tc>
      </w:tr>
      <w:tr w:rsidR="008012CF" w:rsidRPr="00CF1E9F" w14:paraId="0323665D" w14:textId="77777777" w:rsidTr="000C5210">
        <w:tc>
          <w:tcPr>
            <w:tcW w:w="1101" w:type="dxa"/>
            <w:vMerge/>
          </w:tcPr>
          <w:p w14:paraId="1C7E97D5" w14:textId="77777777" w:rsidR="008012CF" w:rsidRPr="00305EB7" w:rsidRDefault="008012CF" w:rsidP="000C5210">
            <w:pPr>
              <w:spacing w:after="0" w:line="240" w:lineRule="auto"/>
              <w:jc w:val="center"/>
              <w:rPr>
                <w:b/>
                <w:sz w:val="16"/>
                <w:szCs w:val="16"/>
              </w:rPr>
            </w:pPr>
          </w:p>
        </w:tc>
        <w:tc>
          <w:tcPr>
            <w:tcW w:w="1701" w:type="dxa"/>
          </w:tcPr>
          <w:p w14:paraId="3F938B17" w14:textId="77777777" w:rsidR="008012CF" w:rsidRPr="00305EB7" w:rsidRDefault="008012CF" w:rsidP="000C5210">
            <w:pPr>
              <w:spacing w:after="0" w:line="240" w:lineRule="auto"/>
              <w:jc w:val="center"/>
              <w:rPr>
                <w:sz w:val="16"/>
                <w:szCs w:val="16"/>
              </w:rPr>
            </w:pPr>
            <w:r w:rsidRPr="00305EB7">
              <w:rPr>
                <w:sz w:val="16"/>
                <w:szCs w:val="16"/>
              </w:rPr>
              <w:t>Rhbdd2</w:t>
            </w:r>
          </w:p>
        </w:tc>
        <w:tc>
          <w:tcPr>
            <w:tcW w:w="1559" w:type="dxa"/>
          </w:tcPr>
          <w:p w14:paraId="1A4BBA7D" w14:textId="77777777" w:rsidR="008012CF" w:rsidRPr="00305EB7" w:rsidRDefault="008012CF" w:rsidP="000C5210">
            <w:pPr>
              <w:spacing w:after="0" w:line="240" w:lineRule="auto"/>
              <w:jc w:val="center"/>
              <w:rPr>
                <w:sz w:val="16"/>
                <w:szCs w:val="16"/>
              </w:rPr>
            </w:pPr>
            <w:r w:rsidRPr="00305EB7">
              <w:rPr>
                <w:sz w:val="16"/>
                <w:szCs w:val="16"/>
              </w:rPr>
              <w:t>215160</w:t>
            </w:r>
          </w:p>
        </w:tc>
        <w:tc>
          <w:tcPr>
            <w:tcW w:w="3118" w:type="dxa"/>
          </w:tcPr>
          <w:p w14:paraId="663E0BAC" w14:textId="77777777" w:rsidR="008012CF" w:rsidRPr="00305EB7" w:rsidRDefault="008012CF" w:rsidP="000C5210">
            <w:pPr>
              <w:spacing w:after="0" w:line="240" w:lineRule="auto"/>
              <w:rPr>
                <w:sz w:val="16"/>
                <w:szCs w:val="16"/>
              </w:rPr>
            </w:pPr>
            <w:r w:rsidRPr="00305EB7">
              <w:rPr>
                <w:sz w:val="16"/>
                <w:szCs w:val="16"/>
              </w:rPr>
              <w:t>Rhomboid domain containing 2; RHBDL7; Usmg1</w:t>
            </w:r>
          </w:p>
        </w:tc>
        <w:tc>
          <w:tcPr>
            <w:tcW w:w="4395" w:type="dxa"/>
          </w:tcPr>
          <w:p w14:paraId="7552C383" w14:textId="77777777" w:rsidR="008012CF" w:rsidRPr="00305EB7" w:rsidRDefault="008012CF" w:rsidP="000C5210">
            <w:pPr>
              <w:spacing w:after="0" w:line="240" w:lineRule="auto"/>
              <w:rPr>
                <w:sz w:val="16"/>
                <w:szCs w:val="16"/>
              </w:rPr>
            </w:pPr>
            <w:r w:rsidRPr="00305EB7">
              <w:rPr>
                <w:sz w:val="16"/>
                <w:szCs w:val="16"/>
              </w:rPr>
              <w:t xml:space="preserve">Lemberg and Freeman, 2009; Ahmedi </w:t>
            </w:r>
            <w:r w:rsidRPr="00305EB7">
              <w:rPr>
                <w:i/>
                <w:sz w:val="16"/>
                <w:szCs w:val="16"/>
              </w:rPr>
              <w:t>et al</w:t>
            </w:r>
            <w:r w:rsidRPr="00305EB7">
              <w:rPr>
                <w:sz w:val="16"/>
                <w:szCs w:val="16"/>
              </w:rPr>
              <w:t>., 2013</w:t>
            </w:r>
          </w:p>
        </w:tc>
      </w:tr>
      <w:tr w:rsidR="008012CF" w:rsidRPr="00CF1E9F" w14:paraId="425C04F0" w14:textId="77777777" w:rsidTr="000C5210">
        <w:tc>
          <w:tcPr>
            <w:tcW w:w="1101" w:type="dxa"/>
            <w:vMerge/>
          </w:tcPr>
          <w:p w14:paraId="001AB550" w14:textId="77777777" w:rsidR="008012CF" w:rsidRPr="00305EB7" w:rsidRDefault="008012CF" w:rsidP="000C5210">
            <w:pPr>
              <w:spacing w:after="0" w:line="240" w:lineRule="auto"/>
              <w:jc w:val="center"/>
              <w:rPr>
                <w:b/>
                <w:sz w:val="16"/>
                <w:szCs w:val="16"/>
              </w:rPr>
            </w:pPr>
          </w:p>
        </w:tc>
        <w:tc>
          <w:tcPr>
            <w:tcW w:w="1701" w:type="dxa"/>
          </w:tcPr>
          <w:p w14:paraId="1BAA6208" w14:textId="77777777" w:rsidR="008012CF" w:rsidRPr="00305EB7" w:rsidRDefault="008012CF" w:rsidP="000C5210">
            <w:pPr>
              <w:spacing w:after="0" w:line="240" w:lineRule="auto"/>
              <w:jc w:val="center"/>
              <w:rPr>
                <w:sz w:val="16"/>
                <w:szCs w:val="16"/>
              </w:rPr>
            </w:pPr>
            <w:r w:rsidRPr="00305EB7">
              <w:rPr>
                <w:sz w:val="16"/>
                <w:szCs w:val="16"/>
              </w:rPr>
              <w:t>Rhbdd3</w:t>
            </w:r>
          </w:p>
        </w:tc>
        <w:tc>
          <w:tcPr>
            <w:tcW w:w="1559" w:type="dxa"/>
          </w:tcPr>
          <w:p w14:paraId="727F9E92" w14:textId="77777777" w:rsidR="008012CF" w:rsidRPr="00305EB7" w:rsidRDefault="008012CF" w:rsidP="000C5210">
            <w:pPr>
              <w:spacing w:after="0" w:line="240" w:lineRule="auto"/>
              <w:jc w:val="center"/>
              <w:rPr>
                <w:sz w:val="16"/>
                <w:szCs w:val="16"/>
              </w:rPr>
            </w:pPr>
            <w:r w:rsidRPr="00305EB7">
              <w:rPr>
                <w:sz w:val="16"/>
                <w:szCs w:val="16"/>
              </w:rPr>
              <w:t>279766</w:t>
            </w:r>
          </w:p>
        </w:tc>
        <w:tc>
          <w:tcPr>
            <w:tcW w:w="3118" w:type="dxa"/>
          </w:tcPr>
          <w:p w14:paraId="24F33689" w14:textId="77777777" w:rsidR="008012CF" w:rsidRPr="00305EB7" w:rsidRDefault="008012CF" w:rsidP="000C5210">
            <w:pPr>
              <w:spacing w:after="0" w:line="240" w:lineRule="auto"/>
              <w:rPr>
                <w:sz w:val="16"/>
                <w:szCs w:val="16"/>
              </w:rPr>
            </w:pPr>
            <w:r w:rsidRPr="00305EB7">
              <w:rPr>
                <w:sz w:val="16"/>
                <w:szCs w:val="16"/>
              </w:rPr>
              <w:t>Rhomboid domain containing 3</w:t>
            </w:r>
          </w:p>
        </w:tc>
        <w:tc>
          <w:tcPr>
            <w:tcW w:w="4395" w:type="dxa"/>
          </w:tcPr>
          <w:p w14:paraId="217FE40A" w14:textId="77777777" w:rsidR="008012CF" w:rsidRPr="00305EB7" w:rsidRDefault="008012CF" w:rsidP="000C5210">
            <w:pPr>
              <w:spacing w:after="0" w:line="240" w:lineRule="auto"/>
              <w:rPr>
                <w:sz w:val="16"/>
                <w:szCs w:val="16"/>
              </w:rPr>
            </w:pPr>
            <w:r w:rsidRPr="00305EB7">
              <w:rPr>
                <w:sz w:val="16"/>
                <w:szCs w:val="16"/>
              </w:rPr>
              <w:t xml:space="preserve">Liu </w:t>
            </w:r>
            <w:r w:rsidRPr="00305EB7">
              <w:rPr>
                <w:i/>
                <w:sz w:val="16"/>
                <w:szCs w:val="16"/>
              </w:rPr>
              <w:t>et al</w:t>
            </w:r>
            <w:r w:rsidRPr="00305EB7">
              <w:rPr>
                <w:sz w:val="16"/>
                <w:szCs w:val="16"/>
              </w:rPr>
              <w:t>., 2013</w:t>
            </w:r>
          </w:p>
        </w:tc>
      </w:tr>
      <w:tr w:rsidR="008012CF" w:rsidRPr="00CF1E9F" w14:paraId="7CC8B57F" w14:textId="77777777" w:rsidTr="000C5210">
        <w:tc>
          <w:tcPr>
            <w:tcW w:w="1101" w:type="dxa"/>
            <w:vMerge/>
          </w:tcPr>
          <w:p w14:paraId="5F363298" w14:textId="77777777" w:rsidR="008012CF" w:rsidRPr="00305EB7" w:rsidRDefault="008012CF" w:rsidP="000C5210">
            <w:pPr>
              <w:spacing w:after="0" w:line="240" w:lineRule="auto"/>
              <w:jc w:val="center"/>
              <w:rPr>
                <w:b/>
                <w:sz w:val="16"/>
                <w:szCs w:val="16"/>
              </w:rPr>
            </w:pPr>
          </w:p>
        </w:tc>
        <w:tc>
          <w:tcPr>
            <w:tcW w:w="1701" w:type="dxa"/>
          </w:tcPr>
          <w:p w14:paraId="3D3FCF08" w14:textId="77777777" w:rsidR="008012CF" w:rsidRPr="00305EB7" w:rsidRDefault="008012CF" w:rsidP="000C5210">
            <w:pPr>
              <w:spacing w:after="0" w:line="240" w:lineRule="auto"/>
              <w:jc w:val="center"/>
              <w:rPr>
                <w:sz w:val="16"/>
                <w:szCs w:val="16"/>
              </w:rPr>
            </w:pPr>
            <w:r w:rsidRPr="00305EB7">
              <w:rPr>
                <w:sz w:val="16"/>
                <w:szCs w:val="16"/>
              </w:rPr>
              <w:t>Derl1</w:t>
            </w:r>
          </w:p>
        </w:tc>
        <w:tc>
          <w:tcPr>
            <w:tcW w:w="1559" w:type="dxa"/>
          </w:tcPr>
          <w:p w14:paraId="53F62944" w14:textId="77777777" w:rsidR="008012CF" w:rsidRPr="00305EB7" w:rsidRDefault="008012CF" w:rsidP="000C5210">
            <w:pPr>
              <w:spacing w:after="0" w:line="240" w:lineRule="auto"/>
              <w:jc w:val="center"/>
              <w:rPr>
                <w:sz w:val="16"/>
                <w:szCs w:val="16"/>
              </w:rPr>
            </w:pPr>
            <w:r w:rsidRPr="00305EB7">
              <w:rPr>
                <w:sz w:val="16"/>
                <w:szCs w:val="16"/>
              </w:rPr>
              <w:t>67819</w:t>
            </w:r>
          </w:p>
        </w:tc>
        <w:tc>
          <w:tcPr>
            <w:tcW w:w="3118" w:type="dxa"/>
          </w:tcPr>
          <w:p w14:paraId="2599FADC" w14:textId="77777777" w:rsidR="008012CF" w:rsidRPr="00305EB7" w:rsidRDefault="008012CF" w:rsidP="000C5210">
            <w:pPr>
              <w:spacing w:after="0" w:line="240" w:lineRule="auto"/>
              <w:rPr>
                <w:sz w:val="16"/>
                <w:szCs w:val="16"/>
              </w:rPr>
            </w:pPr>
            <w:r w:rsidRPr="00305EB7">
              <w:rPr>
                <w:sz w:val="16"/>
                <w:szCs w:val="16"/>
              </w:rPr>
              <w:t>Derlin-1</w:t>
            </w:r>
          </w:p>
        </w:tc>
        <w:tc>
          <w:tcPr>
            <w:tcW w:w="4395" w:type="dxa"/>
          </w:tcPr>
          <w:p w14:paraId="1F3985A4" w14:textId="77777777" w:rsidR="008012CF" w:rsidRPr="00305EB7" w:rsidRDefault="008012CF" w:rsidP="000C5210">
            <w:pPr>
              <w:spacing w:after="0" w:line="240" w:lineRule="auto"/>
              <w:rPr>
                <w:sz w:val="16"/>
                <w:szCs w:val="16"/>
              </w:rPr>
            </w:pPr>
            <w:r w:rsidRPr="00305EB7">
              <w:rPr>
                <w:sz w:val="16"/>
                <w:szCs w:val="16"/>
              </w:rPr>
              <w:t xml:space="preserve">Eura </w:t>
            </w:r>
            <w:r w:rsidRPr="00305EB7">
              <w:rPr>
                <w:i/>
                <w:sz w:val="16"/>
                <w:szCs w:val="16"/>
              </w:rPr>
              <w:t>et al</w:t>
            </w:r>
            <w:r w:rsidRPr="00305EB7">
              <w:rPr>
                <w:sz w:val="16"/>
                <w:szCs w:val="16"/>
              </w:rPr>
              <w:t>., 2012</w:t>
            </w:r>
          </w:p>
        </w:tc>
      </w:tr>
      <w:tr w:rsidR="008012CF" w:rsidRPr="00CF1E9F" w14:paraId="77B715AE" w14:textId="77777777" w:rsidTr="000C5210">
        <w:tc>
          <w:tcPr>
            <w:tcW w:w="1101" w:type="dxa"/>
            <w:vMerge/>
          </w:tcPr>
          <w:p w14:paraId="3AE7CFEF" w14:textId="77777777" w:rsidR="008012CF" w:rsidRPr="00305EB7" w:rsidRDefault="008012CF" w:rsidP="000C5210">
            <w:pPr>
              <w:spacing w:after="0" w:line="240" w:lineRule="auto"/>
              <w:jc w:val="center"/>
              <w:rPr>
                <w:b/>
                <w:sz w:val="16"/>
                <w:szCs w:val="16"/>
              </w:rPr>
            </w:pPr>
          </w:p>
        </w:tc>
        <w:tc>
          <w:tcPr>
            <w:tcW w:w="1701" w:type="dxa"/>
          </w:tcPr>
          <w:p w14:paraId="6A20D4F8" w14:textId="77777777" w:rsidR="008012CF" w:rsidRPr="00305EB7" w:rsidRDefault="008012CF" w:rsidP="000C5210">
            <w:pPr>
              <w:spacing w:after="0" w:line="240" w:lineRule="auto"/>
              <w:jc w:val="center"/>
              <w:rPr>
                <w:sz w:val="16"/>
                <w:szCs w:val="16"/>
              </w:rPr>
            </w:pPr>
            <w:r w:rsidRPr="00305EB7">
              <w:rPr>
                <w:sz w:val="16"/>
                <w:szCs w:val="16"/>
              </w:rPr>
              <w:t>Derl2</w:t>
            </w:r>
          </w:p>
        </w:tc>
        <w:tc>
          <w:tcPr>
            <w:tcW w:w="1559" w:type="dxa"/>
          </w:tcPr>
          <w:p w14:paraId="0897236F" w14:textId="77777777" w:rsidR="008012CF" w:rsidRPr="00305EB7" w:rsidRDefault="008012CF" w:rsidP="000C5210">
            <w:pPr>
              <w:spacing w:after="0" w:line="240" w:lineRule="auto"/>
              <w:jc w:val="center"/>
              <w:rPr>
                <w:sz w:val="16"/>
                <w:szCs w:val="16"/>
              </w:rPr>
            </w:pPr>
            <w:r w:rsidRPr="00305EB7">
              <w:rPr>
                <w:sz w:val="16"/>
                <w:szCs w:val="16"/>
              </w:rPr>
              <w:t>116891</w:t>
            </w:r>
          </w:p>
        </w:tc>
        <w:tc>
          <w:tcPr>
            <w:tcW w:w="3118" w:type="dxa"/>
          </w:tcPr>
          <w:p w14:paraId="29371E09" w14:textId="77777777" w:rsidR="008012CF" w:rsidRPr="00305EB7" w:rsidRDefault="008012CF" w:rsidP="000C5210">
            <w:pPr>
              <w:spacing w:after="0" w:line="240" w:lineRule="auto"/>
              <w:rPr>
                <w:sz w:val="16"/>
                <w:szCs w:val="16"/>
              </w:rPr>
            </w:pPr>
            <w:r w:rsidRPr="00305EB7">
              <w:rPr>
                <w:sz w:val="16"/>
                <w:szCs w:val="16"/>
              </w:rPr>
              <w:t>Derlin-2</w:t>
            </w:r>
          </w:p>
        </w:tc>
        <w:tc>
          <w:tcPr>
            <w:tcW w:w="4395" w:type="dxa"/>
          </w:tcPr>
          <w:p w14:paraId="42880866" w14:textId="77777777" w:rsidR="008012CF" w:rsidRPr="00305EB7" w:rsidRDefault="008012CF" w:rsidP="000C5210">
            <w:pPr>
              <w:spacing w:after="0" w:line="240" w:lineRule="auto"/>
              <w:rPr>
                <w:sz w:val="16"/>
                <w:szCs w:val="16"/>
              </w:rPr>
            </w:pPr>
            <w:r w:rsidRPr="00305EB7">
              <w:rPr>
                <w:sz w:val="16"/>
                <w:szCs w:val="16"/>
              </w:rPr>
              <w:t xml:space="preserve">Dougan </w:t>
            </w:r>
            <w:r w:rsidRPr="00305EB7">
              <w:rPr>
                <w:i/>
                <w:sz w:val="16"/>
                <w:szCs w:val="16"/>
              </w:rPr>
              <w:t>et al</w:t>
            </w:r>
            <w:r w:rsidRPr="00305EB7">
              <w:rPr>
                <w:sz w:val="16"/>
                <w:szCs w:val="16"/>
              </w:rPr>
              <w:t>., 2011</w:t>
            </w:r>
          </w:p>
        </w:tc>
      </w:tr>
      <w:tr w:rsidR="008012CF" w:rsidRPr="00CF1E9F" w14:paraId="0373ED98" w14:textId="77777777" w:rsidTr="000C5210">
        <w:tc>
          <w:tcPr>
            <w:tcW w:w="1101" w:type="dxa"/>
            <w:vMerge/>
          </w:tcPr>
          <w:p w14:paraId="45C7B23E" w14:textId="77777777" w:rsidR="008012CF" w:rsidRPr="00305EB7" w:rsidRDefault="008012CF" w:rsidP="000C5210">
            <w:pPr>
              <w:spacing w:after="0" w:line="240" w:lineRule="auto"/>
              <w:jc w:val="center"/>
              <w:rPr>
                <w:b/>
                <w:sz w:val="16"/>
                <w:szCs w:val="16"/>
              </w:rPr>
            </w:pPr>
          </w:p>
        </w:tc>
        <w:tc>
          <w:tcPr>
            <w:tcW w:w="1701" w:type="dxa"/>
          </w:tcPr>
          <w:p w14:paraId="190DBC15" w14:textId="77777777" w:rsidR="008012CF" w:rsidRPr="00305EB7" w:rsidRDefault="008012CF" w:rsidP="000C5210">
            <w:pPr>
              <w:spacing w:after="0" w:line="240" w:lineRule="auto"/>
              <w:jc w:val="center"/>
              <w:rPr>
                <w:sz w:val="16"/>
                <w:szCs w:val="16"/>
              </w:rPr>
            </w:pPr>
            <w:r w:rsidRPr="00305EB7">
              <w:rPr>
                <w:sz w:val="16"/>
                <w:szCs w:val="16"/>
              </w:rPr>
              <w:t>Derl3</w:t>
            </w:r>
          </w:p>
        </w:tc>
        <w:tc>
          <w:tcPr>
            <w:tcW w:w="1559" w:type="dxa"/>
          </w:tcPr>
          <w:p w14:paraId="3EF53703" w14:textId="77777777" w:rsidR="008012CF" w:rsidRPr="00305EB7" w:rsidRDefault="008012CF" w:rsidP="000C5210">
            <w:pPr>
              <w:spacing w:after="0" w:line="240" w:lineRule="auto"/>
              <w:jc w:val="center"/>
              <w:rPr>
                <w:sz w:val="16"/>
                <w:szCs w:val="16"/>
              </w:rPr>
            </w:pPr>
            <w:r w:rsidRPr="00305EB7">
              <w:rPr>
                <w:sz w:val="16"/>
                <w:szCs w:val="16"/>
              </w:rPr>
              <w:t>70377</w:t>
            </w:r>
          </w:p>
        </w:tc>
        <w:tc>
          <w:tcPr>
            <w:tcW w:w="3118" w:type="dxa"/>
          </w:tcPr>
          <w:p w14:paraId="604C4F92" w14:textId="77777777" w:rsidR="008012CF" w:rsidRPr="00305EB7" w:rsidRDefault="008012CF" w:rsidP="000C5210">
            <w:pPr>
              <w:spacing w:after="0" w:line="240" w:lineRule="auto"/>
              <w:rPr>
                <w:sz w:val="16"/>
                <w:szCs w:val="16"/>
              </w:rPr>
            </w:pPr>
            <w:r w:rsidRPr="00305EB7">
              <w:rPr>
                <w:sz w:val="16"/>
                <w:szCs w:val="16"/>
              </w:rPr>
              <w:t>Derlin-3</w:t>
            </w:r>
          </w:p>
        </w:tc>
        <w:tc>
          <w:tcPr>
            <w:tcW w:w="4395" w:type="dxa"/>
          </w:tcPr>
          <w:p w14:paraId="6A9579F0" w14:textId="77777777" w:rsidR="008012CF" w:rsidRPr="00305EB7" w:rsidRDefault="008012CF" w:rsidP="000C5210">
            <w:pPr>
              <w:spacing w:after="0" w:line="240" w:lineRule="auto"/>
              <w:rPr>
                <w:sz w:val="16"/>
                <w:szCs w:val="16"/>
              </w:rPr>
            </w:pPr>
            <w:r w:rsidRPr="00305EB7">
              <w:rPr>
                <w:sz w:val="16"/>
                <w:szCs w:val="16"/>
              </w:rPr>
              <w:t xml:space="preserve">Eura </w:t>
            </w:r>
            <w:r w:rsidRPr="00305EB7">
              <w:rPr>
                <w:i/>
                <w:sz w:val="16"/>
                <w:szCs w:val="16"/>
              </w:rPr>
              <w:t>et al</w:t>
            </w:r>
            <w:r w:rsidRPr="00305EB7">
              <w:rPr>
                <w:sz w:val="16"/>
                <w:szCs w:val="16"/>
              </w:rPr>
              <w:t>., 2012</w:t>
            </w:r>
          </w:p>
        </w:tc>
      </w:tr>
      <w:tr w:rsidR="008012CF" w:rsidRPr="00CF1E9F" w14:paraId="6376607B" w14:textId="77777777" w:rsidTr="000C5210">
        <w:tc>
          <w:tcPr>
            <w:tcW w:w="1101" w:type="dxa"/>
            <w:vMerge/>
          </w:tcPr>
          <w:p w14:paraId="116E87EF" w14:textId="77777777" w:rsidR="008012CF" w:rsidRPr="00305EB7" w:rsidRDefault="008012CF" w:rsidP="000C5210">
            <w:pPr>
              <w:spacing w:after="0" w:line="240" w:lineRule="auto"/>
              <w:jc w:val="center"/>
              <w:rPr>
                <w:b/>
                <w:sz w:val="16"/>
                <w:szCs w:val="16"/>
              </w:rPr>
            </w:pPr>
          </w:p>
        </w:tc>
        <w:tc>
          <w:tcPr>
            <w:tcW w:w="1701" w:type="dxa"/>
          </w:tcPr>
          <w:p w14:paraId="586199A4" w14:textId="77777777" w:rsidR="008012CF" w:rsidRPr="00305EB7" w:rsidRDefault="008012CF" w:rsidP="000C5210">
            <w:pPr>
              <w:spacing w:after="0" w:line="240" w:lineRule="auto"/>
              <w:jc w:val="center"/>
              <w:rPr>
                <w:sz w:val="16"/>
                <w:szCs w:val="16"/>
              </w:rPr>
            </w:pPr>
            <w:r w:rsidRPr="00305EB7">
              <w:rPr>
                <w:sz w:val="16"/>
                <w:szCs w:val="16"/>
              </w:rPr>
              <w:t>Ubac2</w:t>
            </w:r>
          </w:p>
        </w:tc>
        <w:tc>
          <w:tcPr>
            <w:tcW w:w="1559" w:type="dxa"/>
          </w:tcPr>
          <w:p w14:paraId="334FFCCC" w14:textId="77777777" w:rsidR="008012CF" w:rsidRPr="00305EB7" w:rsidRDefault="008012CF" w:rsidP="000C5210">
            <w:pPr>
              <w:spacing w:after="0" w:line="240" w:lineRule="auto"/>
              <w:jc w:val="center"/>
              <w:rPr>
                <w:sz w:val="16"/>
                <w:szCs w:val="16"/>
              </w:rPr>
            </w:pPr>
            <w:r w:rsidRPr="00305EB7">
              <w:rPr>
                <w:sz w:val="16"/>
                <w:szCs w:val="16"/>
              </w:rPr>
              <w:t>68889</w:t>
            </w:r>
          </w:p>
        </w:tc>
        <w:tc>
          <w:tcPr>
            <w:tcW w:w="3118" w:type="dxa"/>
          </w:tcPr>
          <w:p w14:paraId="1EA1FE3F" w14:textId="77777777" w:rsidR="008012CF" w:rsidRPr="00305EB7" w:rsidRDefault="008012CF" w:rsidP="000C5210">
            <w:pPr>
              <w:spacing w:after="0" w:line="240" w:lineRule="auto"/>
              <w:rPr>
                <w:sz w:val="16"/>
                <w:szCs w:val="16"/>
              </w:rPr>
            </w:pPr>
            <w:r w:rsidRPr="00305EB7">
              <w:rPr>
                <w:sz w:val="16"/>
                <w:szCs w:val="16"/>
              </w:rPr>
              <w:t>Ubiquitin associated domain containing 2</w:t>
            </w:r>
          </w:p>
        </w:tc>
        <w:tc>
          <w:tcPr>
            <w:tcW w:w="4395" w:type="dxa"/>
          </w:tcPr>
          <w:p w14:paraId="47A36C16" w14:textId="77777777" w:rsidR="008012CF" w:rsidRPr="00305EB7" w:rsidRDefault="008012CF" w:rsidP="000C5210">
            <w:pPr>
              <w:spacing w:after="0" w:line="240" w:lineRule="auto"/>
              <w:rPr>
                <w:sz w:val="16"/>
                <w:szCs w:val="16"/>
              </w:rPr>
            </w:pPr>
          </w:p>
        </w:tc>
      </w:tr>
      <w:tr w:rsidR="008012CF" w:rsidRPr="00CF1E9F" w14:paraId="39F92C15" w14:textId="77777777" w:rsidTr="000C5210">
        <w:tc>
          <w:tcPr>
            <w:tcW w:w="11874" w:type="dxa"/>
            <w:gridSpan w:val="5"/>
          </w:tcPr>
          <w:p w14:paraId="4F603C61" w14:textId="77777777" w:rsidR="008012CF" w:rsidRPr="00305EB7" w:rsidRDefault="008012CF" w:rsidP="000C5210">
            <w:pPr>
              <w:spacing w:after="0" w:line="240" w:lineRule="auto"/>
              <w:rPr>
                <w:sz w:val="16"/>
                <w:szCs w:val="16"/>
              </w:rPr>
            </w:pPr>
            <w:r w:rsidRPr="00305EB7">
              <w:rPr>
                <w:b/>
                <w:i/>
                <w:sz w:val="16"/>
                <w:szCs w:val="16"/>
              </w:rPr>
              <w:lastRenderedPageBreak/>
              <w:t>Arabidopsis</w:t>
            </w:r>
          </w:p>
        </w:tc>
      </w:tr>
      <w:tr w:rsidR="008012CF" w:rsidRPr="00CF1E9F" w14:paraId="758EDB2B" w14:textId="77777777" w:rsidTr="000C5210">
        <w:tc>
          <w:tcPr>
            <w:tcW w:w="1101" w:type="dxa"/>
            <w:vMerge w:val="restart"/>
          </w:tcPr>
          <w:p w14:paraId="271CE91D" w14:textId="77777777" w:rsidR="008012CF" w:rsidRPr="00305EB7" w:rsidRDefault="008012CF" w:rsidP="000C5210">
            <w:pPr>
              <w:spacing w:after="0" w:line="240" w:lineRule="auto"/>
              <w:jc w:val="center"/>
              <w:rPr>
                <w:b/>
                <w:sz w:val="16"/>
                <w:szCs w:val="16"/>
              </w:rPr>
            </w:pPr>
          </w:p>
        </w:tc>
        <w:tc>
          <w:tcPr>
            <w:tcW w:w="1701" w:type="dxa"/>
          </w:tcPr>
          <w:p w14:paraId="1B27BBF4" w14:textId="77777777" w:rsidR="008012CF" w:rsidRPr="00305EB7" w:rsidRDefault="008012CF" w:rsidP="000C5210">
            <w:pPr>
              <w:spacing w:after="0" w:line="240" w:lineRule="auto"/>
              <w:jc w:val="center"/>
              <w:rPr>
                <w:sz w:val="16"/>
                <w:szCs w:val="16"/>
              </w:rPr>
            </w:pPr>
            <w:r w:rsidRPr="00305EB7">
              <w:rPr>
                <w:sz w:val="16"/>
                <w:szCs w:val="16"/>
              </w:rPr>
              <w:t>RBL1</w:t>
            </w:r>
          </w:p>
        </w:tc>
        <w:tc>
          <w:tcPr>
            <w:tcW w:w="1559" w:type="dxa"/>
          </w:tcPr>
          <w:p w14:paraId="5E623EE1" w14:textId="77777777" w:rsidR="008012CF" w:rsidRPr="00305EB7" w:rsidRDefault="008012CF" w:rsidP="000C5210">
            <w:pPr>
              <w:spacing w:after="0" w:line="240" w:lineRule="auto"/>
              <w:jc w:val="center"/>
              <w:rPr>
                <w:sz w:val="16"/>
                <w:szCs w:val="16"/>
              </w:rPr>
            </w:pPr>
            <w:r w:rsidRPr="00305EB7">
              <w:rPr>
                <w:sz w:val="16"/>
                <w:szCs w:val="16"/>
              </w:rPr>
              <w:t>817453</w:t>
            </w:r>
          </w:p>
        </w:tc>
        <w:tc>
          <w:tcPr>
            <w:tcW w:w="3118" w:type="dxa"/>
          </w:tcPr>
          <w:p w14:paraId="7A132343" w14:textId="77777777" w:rsidR="008012CF" w:rsidRPr="00305EB7" w:rsidRDefault="008012CF" w:rsidP="000C5210">
            <w:pPr>
              <w:spacing w:after="0" w:line="240" w:lineRule="auto"/>
              <w:rPr>
                <w:sz w:val="16"/>
                <w:szCs w:val="16"/>
              </w:rPr>
            </w:pPr>
            <w:r w:rsidRPr="00305EB7">
              <w:rPr>
                <w:sz w:val="16"/>
                <w:szCs w:val="16"/>
              </w:rPr>
              <w:t>At2g29050</w:t>
            </w:r>
          </w:p>
        </w:tc>
        <w:tc>
          <w:tcPr>
            <w:tcW w:w="4395" w:type="dxa"/>
          </w:tcPr>
          <w:p w14:paraId="4B3CC643"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2012</w:t>
            </w:r>
          </w:p>
        </w:tc>
      </w:tr>
      <w:tr w:rsidR="008012CF" w:rsidRPr="00CF1E9F" w14:paraId="26F983CB" w14:textId="77777777" w:rsidTr="000C5210">
        <w:tc>
          <w:tcPr>
            <w:tcW w:w="1101" w:type="dxa"/>
            <w:vMerge/>
          </w:tcPr>
          <w:p w14:paraId="047AF0DE" w14:textId="77777777" w:rsidR="008012CF" w:rsidRPr="00305EB7" w:rsidRDefault="008012CF" w:rsidP="000C5210">
            <w:pPr>
              <w:spacing w:after="0" w:line="240" w:lineRule="auto"/>
              <w:jc w:val="center"/>
              <w:rPr>
                <w:b/>
                <w:sz w:val="16"/>
                <w:szCs w:val="16"/>
              </w:rPr>
            </w:pPr>
          </w:p>
        </w:tc>
        <w:tc>
          <w:tcPr>
            <w:tcW w:w="1701" w:type="dxa"/>
          </w:tcPr>
          <w:p w14:paraId="7B772C04" w14:textId="77777777" w:rsidR="008012CF" w:rsidRPr="00305EB7" w:rsidRDefault="008012CF" w:rsidP="000C5210">
            <w:pPr>
              <w:spacing w:after="0" w:line="240" w:lineRule="auto"/>
              <w:jc w:val="center"/>
              <w:rPr>
                <w:sz w:val="16"/>
                <w:szCs w:val="16"/>
              </w:rPr>
            </w:pPr>
            <w:r w:rsidRPr="00305EB7">
              <w:rPr>
                <w:sz w:val="16"/>
                <w:szCs w:val="16"/>
              </w:rPr>
              <w:t>RBL2</w:t>
            </w:r>
          </w:p>
        </w:tc>
        <w:tc>
          <w:tcPr>
            <w:tcW w:w="1559" w:type="dxa"/>
          </w:tcPr>
          <w:p w14:paraId="25E09E93" w14:textId="77777777" w:rsidR="008012CF" w:rsidRPr="00305EB7" w:rsidRDefault="008012CF" w:rsidP="000C5210">
            <w:pPr>
              <w:spacing w:after="0" w:line="240" w:lineRule="auto"/>
              <w:jc w:val="center"/>
              <w:rPr>
                <w:sz w:val="16"/>
                <w:szCs w:val="16"/>
              </w:rPr>
            </w:pPr>
            <w:r w:rsidRPr="00305EB7">
              <w:rPr>
                <w:sz w:val="16"/>
                <w:szCs w:val="16"/>
              </w:rPr>
              <w:t>842616</w:t>
            </w:r>
          </w:p>
        </w:tc>
        <w:tc>
          <w:tcPr>
            <w:tcW w:w="3118" w:type="dxa"/>
          </w:tcPr>
          <w:p w14:paraId="35303077" w14:textId="77777777" w:rsidR="008012CF" w:rsidRPr="00305EB7" w:rsidRDefault="008012CF" w:rsidP="000C5210">
            <w:pPr>
              <w:spacing w:after="0" w:line="240" w:lineRule="auto"/>
              <w:rPr>
                <w:sz w:val="16"/>
                <w:szCs w:val="16"/>
              </w:rPr>
            </w:pPr>
            <w:r w:rsidRPr="00305EB7">
              <w:rPr>
                <w:sz w:val="16"/>
                <w:szCs w:val="16"/>
              </w:rPr>
              <w:t>At1g63120</w:t>
            </w:r>
          </w:p>
        </w:tc>
        <w:tc>
          <w:tcPr>
            <w:tcW w:w="4395" w:type="dxa"/>
          </w:tcPr>
          <w:p w14:paraId="14C00E83"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2012</w:t>
            </w:r>
          </w:p>
        </w:tc>
      </w:tr>
      <w:tr w:rsidR="008012CF" w:rsidRPr="00CF1E9F" w14:paraId="524DD3A8" w14:textId="77777777" w:rsidTr="000C5210">
        <w:tc>
          <w:tcPr>
            <w:tcW w:w="1101" w:type="dxa"/>
            <w:vMerge/>
          </w:tcPr>
          <w:p w14:paraId="4D41D22B" w14:textId="77777777" w:rsidR="008012CF" w:rsidRPr="00305EB7" w:rsidRDefault="008012CF" w:rsidP="000C5210">
            <w:pPr>
              <w:spacing w:after="0" w:line="240" w:lineRule="auto"/>
              <w:jc w:val="center"/>
              <w:rPr>
                <w:b/>
                <w:sz w:val="16"/>
                <w:szCs w:val="16"/>
              </w:rPr>
            </w:pPr>
          </w:p>
        </w:tc>
        <w:tc>
          <w:tcPr>
            <w:tcW w:w="1701" w:type="dxa"/>
          </w:tcPr>
          <w:p w14:paraId="7128AA23" w14:textId="77777777" w:rsidR="008012CF" w:rsidRPr="00305EB7" w:rsidRDefault="008012CF" w:rsidP="000C5210">
            <w:pPr>
              <w:spacing w:after="0" w:line="240" w:lineRule="auto"/>
              <w:jc w:val="center"/>
              <w:rPr>
                <w:sz w:val="16"/>
                <w:szCs w:val="16"/>
              </w:rPr>
            </w:pPr>
            <w:r w:rsidRPr="00305EB7">
              <w:rPr>
                <w:sz w:val="16"/>
                <w:szCs w:val="16"/>
              </w:rPr>
              <w:t>RBL3</w:t>
            </w:r>
          </w:p>
        </w:tc>
        <w:tc>
          <w:tcPr>
            <w:tcW w:w="1559" w:type="dxa"/>
          </w:tcPr>
          <w:p w14:paraId="4013FDD8" w14:textId="77777777" w:rsidR="008012CF" w:rsidRPr="00305EB7" w:rsidRDefault="008012CF" w:rsidP="000C5210">
            <w:pPr>
              <w:spacing w:after="0" w:line="240" w:lineRule="auto"/>
              <w:jc w:val="center"/>
              <w:rPr>
                <w:sz w:val="16"/>
                <w:szCs w:val="16"/>
              </w:rPr>
            </w:pPr>
            <w:r w:rsidRPr="00305EB7">
              <w:rPr>
                <w:sz w:val="16"/>
                <w:szCs w:val="16"/>
              </w:rPr>
              <w:t>830616</w:t>
            </w:r>
          </w:p>
        </w:tc>
        <w:tc>
          <w:tcPr>
            <w:tcW w:w="3118" w:type="dxa"/>
          </w:tcPr>
          <w:p w14:paraId="59FE2E7E" w14:textId="77777777" w:rsidR="008012CF" w:rsidRPr="00305EB7" w:rsidRDefault="008012CF" w:rsidP="000C5210">
            <w:pPr>
              <w:spacing w:after="0" w:line="240" w:lineRule="auto"/>
              <w:rPr>
                <w:sz w:val="16"/>
                <w:szCs w:val="16"/>
              </w:rPr>
            </w:pPr>
            <w:r w:rsidRPr="00305EB7">
              <w:rPr>
                <w:sz w:val="16"/>
                <w:szCs w:val="16"/>
              </w:rPr>
              <w:t>At5g07250</w:t>
            </w:r>
          </w:p>
        </w:tc>
        <w:tc>
          <w:tcPr>
            <w:tcW w:w="4395" w:type="dxa"/>
          </w:tcPr>
          <w:p w14:paraId="074A8E9D"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xml:space="preserve">., 2012; Koonin </w:t>
            </w:r>
            <w:r w:rsidRPr="00305EB7">
              <w:rPr>
                <w:i/>
                <w:sz w:val="16"/>
                <w:szCs w:val="16"/>
              </w:rPr>
              <w:t>et al</w:t>
            </w:r>
            <w:r w:rsidRPr="00305EB7">
              <w:rPr>
                <w:sz w:val="16"/>
                <w:szCs w:val="16"/>
              </w:rPr>
              <w:t>., 2003</w:t>
            </w:r>
          </w:p>
        </w:tc>
      </w:tr>
      <w:tr w:rsidR="008012CF" w:rsidRPr="00CF1E9F" w14:paraId="584D5B86" w14:textId="77777777" w:rsidTr="000C5210">
        <w:tc>
          <w:tcPr>
            <w:tcW w:w="1101" w:type="dxa"/>
            <w:vMerge/>
          </w:tcPr>
          <w:p w14:paraId="0EBDBDD5" w14:textId="77777777" w:rsidR="008012CF" w:rsidRPr="00305EB7" w:rsidRDefault="008012CF" w:rsidP="000C5210">
            <w:pPr>
              <w:spacing w:after="0" w:line="240" w:lineRule="auto"/>
              <w:jc w:val="center"/>
              <w:rPr>
                <w:b/>
                <w:sz w:val="16"/>
                <w:szCs w:val="16"/>
              </w:rPr>
            </w:pPr>
          </w:p>
        </w:tc>
        <w:tc>
          <w:tcPr>
            <w:tcW w:w="1701" w:type="dxa"/>
          </w:tcPr>
          <w:p w14:paraId="20285A24" w14:textId="77777777" w:rsidR="008012CF" w:rsidRPr="00305EB7" w:rsidRDefault="008012CF" w:rsidP="000C5210">
            <w:pPr>
              <w:spacing w:after="0" w:line="240" w:lineRule="auto"/>
              <w:jc w:val="center"/>
              <w:rPr>
                <w:sz w:val="16"/>
                <w:szCs w:val="16"/>
              </w:rPr>
            </w:pPr>
            <w:r w:rsidRPr="00305EB7">
              <w:rPr>
                <w:sz w:val="16"/>
                <w:szCs w:val="16"/>
              </w:rPr>
              <w:t>RBL4</w:t>
            </w:r>
          </w:p>
        </w:tc>
        <w:tc>
          <w:tcPr>
            <w:tcW w:w="1559" w:type="dxa"/>
          </w:tcPr>
          <w:p w14:paraId="4716CEAD" w14:textId="77777777" w:rsidR="008012CF" w:rsidRPr="00305EB7" w:rsidRDefault="008012CF" w:rsidP="000C5210">
            <w:pPr>
              <w:spacing w:after="0" w:line="240" w:lineRule="auto"/>
              <w:jc w:val="center"/>
              <w:rPr>
                <w:sz w:val="16"/>
                <w:szCs w:val="16"/>
              </w:rPr>
            </w:pPr>
            <w:r w:rsidRPr="00305EB7">
              <w:rPr>
                <w:sz w:val="16"/>
                <w:szCs w:val="16"/>
              </w:rPr>
              <w:t>824545</w:t>
            </w:r>
          </w:p>
        </w:tc>
        <w:tc>
          <w:tcPr>
            <w:tcW w:w="3118" w:type="dxa"/>
          </w:tcPr>
          <w:p w14:paraId="51039425" w14:textId="77777777" w:rsidR="008012CF" w:rsidRPr="00305EB7" w:rsidRDefault="008012CF" w:rsidP="000C5210">
            <w:pPr>
              <w:spacing w:after="0" w:line="240" w:lineRule="auto"/>
              <w:rPr>
                <w:sz w:val="16"/>
                <w:szCs w:val="16"/>
              </w:rPr>
            </w:pPr>
            <w:r w:rsidRPr="00305EB7">
              <w:rPr>
                <w:sz w:val="16"/>
                <w:szCs w:val="16"/>
              </w:rPr>
              <w:t>At3g53780</w:t>
            </w:r>
          </w:p>
        </w:tc>
        <w:tc>
          <w:tcPr>
            <w:tcW w:w="4395" w:type="dxa"/>
          </w:tcPr>
          <w:p w14:paraId="11572C5B"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2012</w:t>
            </w:r>
          </w:p>
        </w:tc>
      </w:tr>
      <w:tr w:rsidR="008012CF" w:rsidRPr="00CF1E9F" w14:paraId="5D595A07" w14:textId="77777777" w:rsidTr="000C5210">
        <w:tc>
          <w:tcPr>
            <w:tcW w:w="1101" w:type="dxa"/>
            <w:vMerge/>
          </w:tcPr>
          <w:p w14:paraId="2ABD13ED" w14:textId="77777777" w:rsidR="008012CF" w:rsidRPr="00305EB7" w:rsidRDefault="008012CF" w:rsidP="000C5210">
            <w:pPr>
              <w:spacing w:after="0" w:line="240" w:lineRule="auto"/>
              <w:jc w:val="center"/>
              <w:rPr>
                <w:b/>
                <w:sz w:val="16"/>
                <w:szCs w:val="16"/>
              </w:rPr>
            </w:pPr>
          </w:p>
        </w:tc>
        <w:tc>
          <w:tcPr>
            <w:tcW w:w="1701" w:type="dxa"/>
          </w:tcPr>
          <w:p w14:paraId="32B22252" w14:textId="77777777" w:rsidR="008012CF" w:rsidRPr="00305EB7" w:rsidRDefault="008012CF" w:rsidP="000C5210">
            <w:pPr>
              <w:spacing w:after="0" w:line="240" w:lineRule="auto"/>
              <w:jc w:val="center"/>
              <w:rPr>
                <w:sz w:val="16"/>
                <w:szCs w:val="16"/>
              </w:rPr>
            </w:pPr>
            <w:r w:rsidRPr="00305EB7">
              <w:rPr>
                <w:sz w:val="16"/>
                <w:szCs w:val="16"/>
              </w:rPr>
              <w:t>RBL5</w:t>
            </w:r>
          </w:p>
        </w:tc>
        <w:tc>
          <w:tcPr>
            <w:tcW w:w="1559" w:type="dxa"/>
          </w:tcPr>
          <w:p w14:paraId="76DB789B" w14:textId="77777777" w:rsidR="008012CF" w:rsidRPr="00305EB7" w:rsidRDefault="008012CF" w:rsidP="000C5210">
            <w:pPr>
              <w:spacing w:after="0" w:line="240" w:lineRule="auto"/>
              <w:jc w:val="center"/>
              <w:rPr>
                <w:sz w:val="16"/>
                <w:szCs w:val="16"/>
              </w:rPr>
            </w:pPr>
            <w:r w:rsidRPr="00305EB7">
              <w:rPr>
                <w:sz w:val="16"/>
                <w:szCs w:val="16"/>
              </w:rPr>
              <w:t>841690</w:t>
            </w:r>
          </w:p>
        </w:tc>
        <w:tc>
          <w:tcPr>
            <w:tcW w:w="3118" w:type="dxa"/>
          </w:tcPr>
          <w:p w14:paraId="5CAEC3D3" w14:textId="77777777" w:rsidR="008012CF" w:rsidRPr="00305EB7" w:rsidRDefault="008012CF" w:rsidP="000C5210">
            <w:pPr>
              <w:spacing w:after="0" w:line="240" w:lineRule="auto"/>
              <w:rPr>
                <w:sz w:val="16"/>
                <w:szCs w:val="16"/>
              </w:rPr>
            </w:pPr>
            <w:r w:rsidRPr="00305EB7">
              <w:rPr>
                <w:sz w:val="16"/>
                <w:szCs w:val="16"/>
              </w:rPr>
              <w:t>At1g52580</w:t>
            </w:r>
          </w:p>
        </w:tc>
        <w:tc>
          <w:tcPr>
            <w:tcW w:w="4395" w:type="dxa"/>
          </w:tcPr>
          <w:p w14:paraId="379B56AF"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2012</w:t>
            </w:r>
          </w:p>
        </w:tc>
      </w:tr>
      <w:tr w:rsidR="008012CF" w:rsidRPr="00CF1E9F" w14:paraId="585FB71F" w14:textId="77777777" w:rsidTr="000C5210">
        <w:tc>
          <w:tcPr>
            <w:tcW w:w="1101" w:type="dxa"/>
            <w:vMerge/>
          </w:tcPr>
          <w:p w14:paraId="47DFB24F" w14:textId="77777777" w:rsidR="008012CF" w:rsidRPr="00305EB7" w:rsidRDefault="008012CF" w:rsidP="000C5210">
            <w:pPr>
              <w:spacing w:after="0" w:line="240" w:lineRule="auto"/>
              <w:jc w:val="center"/>
              <w:rPr>
                <w:b/>
                <w:sz w:val="16"/>
                <w:szCs w:val="16"/>
              </w:rPr>
            </w:pPr>
          </w:p>
        </w:tc>
        <w:tc>
          <w:tcPr>
            <w:tcW w:w="1701" w:type="dxa"/>
          </w:tcPr>
          <w:p w14:paraId="6BC84C86" w14:textId="77777777" w:rsidR="008012CF" w:rsidRPr="00305EB7" w:rsidRDefault="008012CF" w:rsidP="000C5210">
            <w:pPr>
              <w:spacing w:after="0" w:line="240" w:lineRule="auto"/>
              <w:jc w:val="center"/>
              <w:rPr>
                <w:sz w:val="16"/>
                <w:szCs w:val="16"/>
              </w:rPr>
            </w:pPr>
            <w:r w:rsidRPr="00305EB7">
              <w:rPr>
                <w:sz w:val="16"/>
                <w:szCs w:val="16"/>
              </w:rPr>
              <w:t>RBL6</w:t>
            </w:r>
          </w:p>
        </w:tc>
        <w:tc>
          <w:tcPr>
            <w:tcW w:w="1559" w:type="dxa"/>
          </w:tcPr>
          <w:p w14:paraId="7E2CA9FC" w14:textId="77777777" w:rsidR="008012CF" w:rsidRPr="00305EB7" w:rsidRDefault="008012CF" w:rsidP="000C5210">
            <w:pPr>
              <w:spacing w:after="0" w:line="240" w:lineRule="auto"/>
              <w:jc w:val="center"/>
              <w:rPr>
                <w:sz w:val="16"/>
                <w:szCs w:val="16"/>
              </w:rPr>
            </w:pPr>
            <w:r w:rsidRPr="00305EB7">
              <w:rPr>
                <w:sz w:val="16"/>
                <w:szCs w:val="16"/>
              </w:rPr>
              <w:t>837831</w:t>
            </w:r>
          </w:p>
        </w:tc>
        <w:tc>
          <w:tcPr>
            <w:tcW w:w="3118" w:type="dxa"/>
          </w:tcPr>
          <w:p w14:paraId="12822BC0" w14:textId="77777777" w:rsidR="008012CF" w:rsidRPr="00305EB7" w:rsidRDefault="008012CF" w:rsidP="000C5210">
            <w:pPr>
              <w:spacing w:after="0" w:line="240" w:lineRule="auto"/>
              <w:rPr>
                <w:sz w:val="16"/>
                <w:szCs w:val="16"/>
              </w:rPr>
            </w:pPr>
            <w:r w:rsidRPr="00305EB7">
              <w:rPr>
                <w:sz w:val="16"/>
                <w:szCs w:val="16"/>
              </w:rPr>
              <w:t>At1g12750</w:t>
            </w:r>
          </w:p>
        </w:tc>
        <w:tc>
          <w:tcPr>
            <w:tcW w:w="4395" w:type="dxa"/>
          </w:tcPr>
          <w:p w14:paraId="26D51A53"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xml:space="preserve">., 2005; Knopf </w:t>
            </w:r>
            <w:r w:rsidRPr="00305EB7">
              <w:rPr>
                <w:i/>
                <w:sz w:val="16"/>
                <w:szCs w:val="16"/>
              </w:rPr>
              <w:t>et al</w:t>
            </w:r>
            <w:r w:rsidRPr="00305EB7">
              <w:rPr>
                <w:sz w:val="16"/>
                <w:szCs w:val="16"/>
              </w:rPr>
              <w:t>., 2012</w:t>
            </w:r>
          </w:p>
        </w:tc>
      </w:tr>
      <w:tr w:rsidR="008012CF" w:rsidRPr="00CF1E9F" w14:paraId="689BFA15" w14:textId="77777777" w:rsidTr="000C5210">
        <w:tc>
          <w:tcPr>
            <w:tcW w:w="1101" w:type="dxa"/>
            <w:vMerge/>
          </w:tcPr>
          <w:p w14:paraId="6B00F959" w14:textId="77777777" w:rsidR="008012CF" w:rsidRPr="00305EB7" w:rsidRDefault="008012CF" w:rsidP="000C5210">
            <w:pPr>
              <w:spacing w:after="0" w:line="240" w:lineRule="auto"/>
              <w:jc w:val="center"/>
              <w:rPr>
                <w:b/>
                <w:sz w:val="16"/>
                <w:szCs w:val="16"/>
              </w:rPr>
            </w:pPr>
          </w:p>
        </w:tc>
        <w:tc>
          <w:tcPr>
            <w:tcW w:w="1701" w:type="dxa"/>
          </w:tcPr>
          <w:p w14:paraId="1F6ACA6A" w14:textId="77777777" w:rsidR="008012CF" w:rsidRPr="00305EB7" w:rsidRDefault="008012CF" w:rsidP="000C5210">
            <w:pPr>
              <w:spacing w:after="0" w:line="240" w:lineRule="auto"/>
              <w:jc w:val="center"/>
              <w:rPr>
                <w:sz w:val="16"/>
                <w:szCs w:val="16"/>
              </w:rPr>
            </w:pPr>
            <w:r w:rsidRPr="00305EB7">
              <w:rPr>
                <w:sz w:val="16"/>
                <w:szCs w:val="16"/>
              </w:rPr>
              <w:t>RBL7</w:t>
            </w:r>
          </w:p>
        </w:tc>
        <w:tc>
          <w:tcPr>
            <w:tcW w:w="1559" w:type="dxa"/>
          </w:tcPr>
          <w:p w14:paraId="5EE3FA61" w14:textId="77777777" w:rsidR="008012CF" w:rsidRPr="00305EB7" w:rsidRDefault="008012CF" w:rsidP="000C5210">
            <w:pPr>
              <w:spacing w:after="0" w:line="240" w:lineRule="auto"/>
              <w:jc w:val="center"/>
              <w:rPr>
                <w:sz w:val="16"/>
                <w:szCs w:val="16"/>
              </w:rPr>
            </w:pPr>
            <w:r w:rsidRPr="00305EB7">
              <w:rPr>
                <w:sz w:val="16"/>
                <w:szCs w:val="16"/>
              </w:rPr>
              <w:t>828406</w:t>
            </w:r>
          </w:p>
        </w:tc>
        <w:tc>
          <w:tcPr>
            <w:tcW w:w="3118" w:type="dxa"/>
          </w:tcPr>
          <w:p w14:paraId="6B094C14" w14:textId="77777777" w:rsidR="008012CF" w:rsidRPr="00305EB7" w:rsidRDefault="008012CF" w:rsidP="000C5210">
            <w:pPr>
              <w:spacing w:after="0" w:line="240" w:lineRule="auto"/>
              <w:rPr>
                <w:sz w:val="16"/>
                <w:szCs w:val="16"/>
              </w:rPr>
            </w:pPr>
            <w:r w:rsidRPr="00305EB7">
              <w:rPr>
                <w:sz w:val="16"/>
                <w:szCs w:val="16"/>
              </w:rPr>
              <w:t>At4g23070</w:t>
            </w:r>
          </w:p>
        </w:tc>
        <w:tc>
          <w:tcPr>
            <w:tcW w:w="4395" w:type="dxa"/>
          </w:tcPr>
          <w:p w14:paraId="5EB88A3C" w14:textId="77777777" w:rsidR="008012CF" w:rsidRPr="00305EB7" w:rsidRDefault="008012CF" w:rsidP="000C5210">
            <w:pPr>
              <w:spacing w:after="0" w:line="240" w:lineRule="auto"/>
              <w:rPr>
                <w:sz w:val="16"/>
                <w:szCs w:val="16"/>
              </w:rPr>
            </w:pPr>
            <w:r w:rsidRPr="00305EB7">
              <w:rPr>
                <w:sz w:val="16"/>
                <w:szCs w:val="16"/>
              </w:rPr>
              <w:t xml:space="preserve">Kanaoka </w:t>
            </w:r>
            <w:r w:rsidRPr="00305EB7">
              <w:rPr>
                <w:i/>
                <w:sz w:val="16"/>
                <w:szCs w:val="16"/>
              </w:rPr>
              <w:t>et al</w:t>
            </w:r>
            <w:r w:rsidRPr="00305EB7">
              <w:rPr>
                <w:sz w:val="16"/>
                <w:szCs w:val="16"/>
              </w:rPr>
              <w:t>., 2005</w:t>
            </w:r>
          </w:p>
        </w:tc>
      </w:tr>
      <w:tr w:rsidR="008012CF" w:rsidRPr="00CF1E9F" w14:paraId="160E5A18" w14:textId="77777777" w:rsidTr="000C5210">
        <w:tc>
          <w:tcPr>
            <w:tcW w:w="1101" w:type="dxa"/>
            <w:vMerge/>
          </w:tcPr>
          <w:p w14:paraId="42D5F31C" w14:textId="77777777" w:rsidR="008012CF" w:rsidRPr="00305EB7" w:rsidRDefault="008012CF" w:rsidP="000C5210">
            <w:pPr>
              <w:spacing w:after="0" w:line="240" w:lineRule="auto"/>
              <w:jc w:val="center"/>
              <w:rPr>
                <w:b/>
                <w:sz w:val="16"/>
                <w:szCs w:val="16"/>
              </w:rPr>
            </w:pPr>
          </w:p>
        </w:tc>
        <w:tc>
          <w:tcPr>
            <w:tcW w:w="1701" w:type="dxa"/>
          </w:tcPr>
          <w:p w14:paraId="24DC6033" w14:textId="77777777" w:rsidR="008012CF" w:rsidRPr="00305EB7" w:rsidRDefault="008012CF" w:rsidP="000C5210">
            <w:pPr>
              <w:spacing w:after="0" w:line="240" w:lineRule="auto"/>
              <w:jc w:val="center"/>
              <w:rPr>
                <w:sz w:val="16"/>
                <w:szCs w:val="16"/>
              </w:rPr>
            </w:pPr>
            <w:r w:rsidRPr="00305EB7">
              <w:rPr>
                <w:sz w:val="16"/>
                <w:szCs w:val="16"/>
              </w:rPr>
              <w:t>RBL8</w:t>
            </w:r>
          </w:p>
        </w:tc>
        <w:tc>
          <w:tcPr>
            <w:tcW w:w="1559" w:type="dxa"/>
          </w:tcPr>
          <w:p w14:paraId="35635500" w14:textId="77777777" w:rsidR="008012CF" w:rsidRPr="00305EB7" w:rsidRDefault="008012CF" w:rsidP="000C5210">
            <w:pPr>
              <w:spacing w:after="0" w:line="240" w:lineRule="auto"/>
              <w:jc w:val="center"/>
              <w:rPr>
                <w:sz w:val="16"/>
                <w:szCs w:val="16"/>
              </w:rPr>
            </w:pPr>
            <w:r w:rsidRPr="00305EB7">
              <w:rPr>
                <w:sz w:val="16"/>
                <w:szCs w:val="16"/>
              </w:rPr>
              <w:t>839113</w:t>
            </w:r>
          </w:p>
        </w:tc>
        <w:tc>
          <w:tcPr>
            <w:tcW w:w="3118" w:type="dxa"/>
          </w:tcPr>
          <w:p w14:paraId="3EC0BDFD" w14:textId="77777777" w:rsidR="008012CF" w:rsidRPr="00305EB7" w:rsidRDefault="008012CF" w:rsidP="000C5210">
            <w:pPr>
              <w:spacing w:after="0" w:line="240" w:lineRule="auto"/>
              <w:rPr>
                <w:sz w:val="16"/>
                <w:szCs w:val="16"/>
              </w:rPr>
            </w:pPr>
            <w:r w:rsidRPr="00305EB7">
              <w:rPr>
                <w:sz w:val="16"/>
                <w:szCs w:val="16"/>
              </w:rPr>
              <w:t>At1g25290; RBL10</w:t>
            </w:r>
          </w:p>
        </w:tc>
        <w:tc>
          <w:tcPr>
            <w:tcW w:w="4395" w:type="dxa"/>
          </w:tcPr>
          <w:p w14:paraId="0345565A"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Knopf </w:t>
            </w:r>
            <w:r w:rsidRPr="00305EB7">
              <w:rPr>
                <w:i/>
                <w:sz w:val="16"/>
                <w:szCs w:val="16"/>
              </w:rPr>
              <w:t>et al</w:t>
            </w:r>
            <w:r w:rsidRPr="00305EB7">
              <w:rPr>
                <w:sz w:val="16"/>
                <w:szCs w:val="16"/>
              </w:rPr>
              <w:t xml:space="preserve">., 2012 Koonin </w:t>
            </w:r>
            <w:r w:rsidRPr="00305EB7">
              <w:rPr>
                <w:i/>
                <w:sz w:val="16"/>
                <w:szCs w:val="16"/>
              </w:rPr>
              <w:t>et al</w:t>
            </w:r>
            <w:r w:rsidRPr="00305EB7">
              <w:rPr>
                <w:sz w:val="16"/>
                <w:szCs w:val="16"/>
              </w:rPr>
              <w:t xml:space="preserve">., 2003; Sedivy-Haley </w:t>
            </w:r>
            <w:r w:rsidRPr="00305EB7">
              <w:rPr>
                <w:i/>
                <w:sz w:val="16"/>
                <w:szCs w:val="16"/>
              </w:rPr>
              <w:t>et al</w:t>
            </w:r>
            <w:r w:rsidRPr="00305EB7">
              <w:rPr>
                <w:sz w:val="16"/>
                <w:szCs w:val="16"/>
              </w:rPr>
              <w:t>., 2012</w:t>
            </w:r>
          </w:p>
        </w:tc>
      </w:tr>
      <w:tr w:rsidR="008012CF" w:rsidRPr="00CF1E9F" w14:paraId="610DF130" w14:textId="77777777" w:rsidTr="000C5210">
        <w:tc>
          <w:tcPr>
            <w:tcW w:w="1101" w:type="dxa"/>
            <w:vMerge/>
          </w:tcPr>
          <w:p w14:paraId="3FA30251" w14:textId="77777777" w:rsidR="008012CF" w:rsidRPr="00305EB7" w:rsidRDefault="008012CF" w:rsidP="000C5210">
            <w:pPr>
              <w:spacing w:after="0" w:line="240" w:lineRule="auto"/>
              <w:jc w:val="center"/>
              <w:rPr>
                <w:b/>
                <w:sz w:val="16"/>
                <w:szCs w:val="16"/>
              </w:rPr>
            </w:pPr>
          </w:p>
        </w:tc>
        <w:tc>
          <w:tcPr>
            <w:tcW w:w="1701" w:type="dxa"/>
          </w:tcPr>
          <w:p w14:paraId="6B9CC5B9" w14:textId="77777777" w:rsidR="008012CF" w:rsidRPr="00305EB7" w:rsidRDefault="008012CF" w:rsidP="000C5210">
            <w:pPr>
              <w:spacing w:after="0" w:line="240" w:lineRule="auto"/>
              <w:jc w:val="center"/>
              <w:rPr>
                <w:sz w:val="16"/>
                <w:szCs w:val="16"/>
              </w:rPr>
            </w:pPr>
            <w:r w:rsidRPr="00305EB7">
              <w:rPr>
                <w:sz w:val="16"/>
                <w:szCs w:val="16"/>
              </w:rPr>
              <w:t>RBL9</w:t>
            </w:r>
          </w:p>
        </w:tc>
        <w:tc>
          <w:tcPr>
            <w:tcW w:w="1559" w:type="dxa"/>
          </w:tcPr>
          <w:p w14:paraId="785A4469" w14:textId="77777777" w:rsidR="008012CF" w:rsidRPr="00305EB7" w:rsidRDefault="008012CF" w:rsidP="000C5210">
            <w:pPr>
              <w:spacing w:after="0" w:line="240" w:lineRule="auto"/>
              <w:jc w:val="center"/>
              <w:rPr>
                <w:sz w:val="16"/>
                <w:szCs w:val="16"/>
              </w:rPr>
            </w:pPr>
            <w:r w:rsidRPr="00305EB7">
              <w:rPr>
                <w:sz w:val="16"/>
                <w:szCs w:val="16"/>
              </w:rPr>
              <w:t>832642</w:t>
            </w:r>
          </w:p>
        </w:tc>
        <w:tc>
          <w:tcPr>
            <w:tcW w:w="3118" w:type="dxa"/>
          </w:tcPr>
          <w:p w14:paraId="39FF7A3D" w14:textId="77777777" w:rsidR="008012CF" w:rsidRPr="00305EB7" w:rsidRDefault="008012CF" w:rsidP="000C5210">
            <w:pPr>
              <w:spacing w:after="0" w:line="240" w:lineRule="auto"/>
              <w:rPr>
                <w:sz w:val="16"/>
                <w:szCs w:val="16"/>
              </w:rPr>
            </w:pPr>
            <w:r w:rsidRPr="00305EB7">
              <w:rPr>
                <w:sz w:val="16"/>
                <w:szCs w:val="16"/>
              </w:rPr>
              <w:t>At5g25752; RBL11</w:t>
            </w:r>
          </w:p>
        </w:tc>
        <w:tc>
          <w:tcPr>
            <w:tcW w:w="4395" w:type="dxa"/>
          </w:tcPr>
          <w:p w14:paraId="19014703"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Koonin </w:t>
            </w:r>
            <w:r w:rsidRPr="00305EB7">
              <w:rPr>
                <w:i/>
                <w:sz w:val="16"/>
                <w:szCs w:val="16"/>
              </w:rPr>
              <w:t>et al</w:t>
            </w:r>
            <w:r w:rsidRPr="00305EB7">
              <w:rPr>
                <w:sz w:val="16"/>
                <w:szCs w:val="16"/>
              </w:rPr>
              <w:t xml:space="preserve">., 2003; Knopf </w:t>
            </w:r>
            <w:r w:rsidRPr="00305EB7">
              <w:rPr>
                <w:i/>
                <w:sz w:val="16"/>
                <w:szCs w:val="16"/>
              </w:rPr>
              <w:t>et al</w:t>
            </w:r>
            <w:r w:rsidRPr="00305EB7">
              <w:rPr>
                <w:sz w:val="16"/>
                <w:szCs w:val="16"/>
              </w:rPr>
              <w:t>., 2012</w:t>
            </w:r>
          </w:p>
        </w:tc>
      </w:tr>
      <w:tr w:rsidR="008012CF" w:rsidRPr="00CF1E9F" w14:paraId="1F686E61" w14:textId="77777777" w:rsidTr="000C5210">
        <w:tc>
          <w:tcPr>
            <w:tcW w:w="1101" w:type="dxa"/>
            <w:vMerge/>
          </w:tcPr>
          <w:p w14:paraId="6EEAB9FE" w14:textId="77777777" w:rsidR="008012CF" w:rsidRPr="00305EB7" w:rsidRDefault="008012CF" w:rsidP="000C5210">
            <w:pPr>
              <w:spacing w:after="0" w:line="240" w:lineRule="auto"/>
              <w:jc w:val="center"/>
              <w:rPr>
                <w:b/>
                <w:sz w:val="16"/>
                <w:szCs w:val="16"/>
              </w:rPr>
            </w:pPr>
          </w:p>
        </w:tc>
        <w:tc>
          <w:tcPr>
            <w:tcW w:w="1701" w:type="dxa"/>
          </w:tcPr>
          <w:p w14:paraId="3DEE3345" w14:textId="77777777" w:rsidR="008012CF" w:rsidRPr="00305EB7" w:rsidRDefault="008012CF" w:rsidP="000C5210">
            <w:pPr>
              <w:spacing w:after="0" w:line="240" w:lineRule="auto"/>
              <w:jc w:val="center"/>
              <w:rPr>
                <w:sz w:val="16"/>
                <w:szCs w:val="16"/>
              </w:rPr>
            </w:pPr>
            <w:r w:rsidRPr="00305EB7">
              <w:rPr>
                <w:sz w:val="16"/>
                <w:szCs w:val="16"/>
              </w:rPr>
              <w:t>RBL10</w:t>
            </w:r>
          </w:p>
        </w:tc>
        <w:tc>
          <w:tcPr>
            <w:tcW w:w="1559" w:type="dxa"/>
          </w:tcPr>
          <w:p w14:paraId="7631AA6A" w14:textId="77777777" w:rsidR="008012CF" w:rsidRPr="00305EB7" w:rsidRDefault="008012CF" w:rsidP="000C5210">
            <w:pPr>
              <w:spacing w:after="0" w:line="240" w:lineRule="auto"/>
              <w:jc w:val="center"/>
              <w:rPr>
                <w:sz w:val="16"/>
                <w:szCs w:val="16"/>
              </w:rPr>
            </w:pPr>
            <w:r w:rsidRPr="00305EB7">
              <w:rPr>
                <w:sz w:val="16"/>
                <w:szCs w:val="16"/>
              </w:rPr>
              <w:t>821028</w:t>
            </w:r>
          </w:p>
        </w:tc>
        <w:tc>
          <w:tcPr>
            <w:tcW w:w="3118" w:type="dxa"/>
          </w:tcPr>
          <w:p w14:paraId="6A63A83B" w14:textId="77777777" w:rsidR="008012CF" w:rsidRPr="00305EB7" w:rsidRDefault="008012CF" w:rsidP="000C5210">
            <w:pPr>
              <w:spacing w:after="0" w:line="240" w:lineRule="auto"/>
              <w:rPr>
                <w:sz w:val="16"/>
                <w:szCs w:val="16"/>
              </w:rPr>
            </w:pPr>
            <w:r w:rsidRPr="00305EB7">
              <w:rPr>
                <w:sz w:val="16"/>
                <w:szCs w:val="16"/>
              </w:rPr>
              <w:t>At3g17611; RBL14</w:t>
            </w:r>
          </w:p>
        </w:tc>
        <w:tc>
          <w:tcPr>
            <w:tcW w:w="4395" w:type="dxa"/>
          </w:tcPr>
          <w:p w14:paraId="0C39C5DD"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Koonin </w:t>
            </w:r>
            <w:r w:rsidRPr="00305EB7">
              <w:rPr>
                <w:i/>
                <w:sz w:val="16"/>
                <w:szCs w:val="16"/>
              </w:rPr>
              <w:t>et al</w:t>
            </w:r>
            <w:r w:rsidRPr="00305EB7">
              <w:rPr>
                <w:sz w:val="16"/>
                <w:szCs w:val="16"/>
              </w:rPr>
              <w:t>., 2003</w:t>
            </w:r>
          </w:p>
        </w:tc>
      </w:tr>
      <w:tr w:rsidR="008012CF" w:rsidRPr="00CF1E9F" w14:paraId="4622753B" w14:textId="77777777" w:rsidTr="000C5210">
        <w:tc>
          <w:tcPr>
            <w:tcW w:w="1101" w:type="dxa"/>
            <w:vMerge/>
          </w:tcPr>
          <w:p w14:paraId="045F3078" w14:textId="77777777" w:rsidR="008012CF" w:rsidRPr="00305EB7" w:rsidRDefault="008012CF" w:rsidP="000C5210">
            <w:pPr>
              <w:spacing w:after="0" w:line="240" w:lineRule="auto"/>
              <w:jc w:val="center"/>
              <w:rPr>
                <w:b/>
                <w:sz w:val="16"/>
                <w:szCs w:val="16"/>
              </w:rPr>
            </w:pPr>
          </w:p>
        </w:tc>
        <w:tc>
          <w:tcPr>
            <w:tcW w:w="1701" w:type="dxa"/>
          </w:tcPr>
          <w:p w14:paraId="52D32C08" w14:textId="77777777" w:rsidR="008012CF" w:rsidRPr="00305EB7" w:rsidRDefault="008012CF" w:rsidP="000C5210">
            <w:pPr>
              <w:spacing w:after="0" w:line="240" w:lineRule="auto"/>
              <w:jc w:val="center"/>
              <w:rPr>
                <w:sz w:val="16"/>
                <w:szCs w:val="16"/>
              </w:rPr>
            </w:pPr>
            <w:r w:rsidRPr="00305EB7">
              <w:rPr>
                <w:sz w:val="16"/>
                <w:szCs w:val="16"/>
              </w:rPr>
              <w:t>RBL11</w:t>
            </w:r>
          </w:p>
        </w:tc>
        <w:tc>
          <w:tcPr>
            <w:tcW w:w="1559" w:type="dxa"/>
          </w:tcPr>
          <w:p w14:paraId="0A4D10D7" w14:textId="77777777" w:rsidR="008012CF" w:rsidRPr="00305EB7" w:rsidRDefault="008012CF" w:rsidP="000C5210">
            <w:pPr>
              <w:spacing w:after="0" w:line="240" w:lineRule="auto"/>
              <w:jc w:val="center"/>
              <w:rPr>
                <w:sz w:val="16"/>
                <w:szCs w:val="16"/>
              </w:rPr>
            </w:pPr>
            <w:r w:rsidRPr="00305EB7">
              <w:rPr>
                <w:sz w:val="16"/>
                <w:szCs w:val="16"/>
              </w:rPr>
              <w:t>825015</w:t>
            </w:r>
          </w:p>
        </w:tc>
        <w:tc>
          <w:tcPr>
            <w:tcW w:w="3118" w:type="dxa"/>
          </w:tcPr>
          <w:p w14:paraId="498BCB17" w14:textId="77777777" w:rsidR="008012CF" w:rsidRPr="00305EB7" w:rsidRDefault="008012CF" w:rsidP="000C5210">
            <w:pPr>
              <w:spacing w:after="0" w:line="240" w:lineRule="auto"/>
              <w:rPr>
                <w:sz w:val="16"/>
                <w:szCs w:val="16"/>
              </w:rPr>
            </w:pPr>
            <w:r w:rsidRPr="00305EB7">
              <w:rPr>
                <w:sz w:val="16"/>
                <w:szCs w:val="16"/>
              </w:rPr>
              <w:t>At3g58460; RBL15</w:t>
            </w:r>
          </w:p>
        </w:tc>
        <w:tc>
          <w:tcPr>
            <w:tcW w:w="4395" w:type="dxa"/>
          </w:tcPr>
          <w:p w14:paraId="12FB1A09"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Koonin </w:t>
            </w:r>
            <w:r w:rsidRPr="00305EB7">
              <w:rPr>
                <w:i/>
                <w:sz w:val="16"/>
                <w:szCs w:val="16"/>
              </w:rPr>
              <w:t>et al</w:t>
            </w:r>
            <w:r w:rsidRPr="00305EB7">
              <w:rPr>
                <w:sz w:val="16"/>
                <w:szCs w:val="16"/>
              </w:rPr>
              <w:t>., 2003</w:t>
            </w:r>
          </w:p>
        </w:tc>
      </w:tr>
      <w:tr w:rsidR="008012CF" w:rsidRPr="00CF1E9F" w14:paraId="78658F0A" w14:textId="77777777" w:rsidTr="000C5210">
        <w:tc>
          <w:tcPr>
            <w:tcW w:w="1101" w:type="dxa"/>
            <w:vMerge/>
          </w:tcPr>
          <w:p w14:paraId="32F8277C" w14:textId="77777777" w:rsidR="008012CF" w:rsidRPr="00305EB7" w:rsidRDefault="008012CF" w:rsidP="000C5210">
            <w:pPr>
              <w:spacing w:after="0" w:line="240" w:lineRule="auto"/>
              <w:jc w:val="center"/>
              <w:rPr>
                <w:b/>
                <w:sz w:val="16"/>
                <w:szCs w:val="16"/>
              </w:rPr>
            </w:pPr>
          </w:p>
        </w:tc>
        <w:tc>
          <w:tcPr>
            <w:tcW w:w="1701" w:type="dxa"/>
          </w:tcPr>
          <w:p w14:paraId="750F8BB9" w14:textId="77777777" w:rsidR="008012CF" w:rsidRPr="00305EB7" w:rsidRDefault="008012CF" w:rsidP="000C5210">
            <w:pPr>
              <w:spacing w:after="0" w:line="240" w:lineRule="auto"/>
              <w:jc w:val="center"/>
              <w:rPr>
                <w:sz w:val="16"/>
                <w:szCs w:val="16"/>
              </w:rPr>
            </w:pPr>
            <w:r w:rsidRPr="00305EB7">
              <w:rPr>
                <w:sz w:val="16"/>
                <w:szCs w:val="16"/>
              </w:rPr>
              <w:t>RBL12</w:t>
            </w:r>
          </w:p>
        </w:tc>
        <w:tc>
          <w:tcPr>
            <w:tcW w:w="1559" w:type="dxa"/>
          </w:tcPr>
          <w:p w14:paraId="70702394" w14:textId="77777777" w:rsidR="008012CF" w:rsidRPr="00305EB7" w:rsidRDefault="008012CF" w:rsidP="000C5210">
            <w:pPr>
              <w:spacing w:after="0" w:line="240" w:lineRule="auto"/>
              <w:jc w:val="center"/>
              <w:rPr>
                <w:sz w:val="16"/>
                <w:szCs w:val="16"/>
              </w:rPr>
            </w:pPr>
            <w:r w:rsidRPr="00305EB7">
              <w:rPr>
                <w:sz w:val="16"/>
                <w:szCs w:val="16"/>
              </w:rPr>
              <w:t>825121</w:t>
            </w:r>
          </w:p>
        </w:tc>
        <w:tc>
          <w:tcPr>
            <w:tcW w:w="3118" w:type="dxa"/>
          </w:tcPr>
          <w:p w14:paraId="1911C9D9" w14:textId="77777777" w:rsidR="008012CF" w:rsidRPr="00305EB7" w:rsidRDefault="008012CF" w:rsidP="000C5210">
            <w:pPr>
              <w:spacing w:after="0" w:line="240" w:lineRule="auto"/>
              <w:rPr>
                <w:sz w:val="16"/>
                <w:szCs w:val="16"/>
              </w:rPr>
            </w:pPr>
            <w:r w:rsidRPr="00305EB7">
              <w:rPr>
                <w:sz w:val="16"/>
                <w:szCs w:val="16"/>
              </w:rPr>
              <w:t>At3g59520; RBL13</w:t>
            </w:r>
          </w:p>
        </w:tc>
        <w:tc>
          <w:tcPr>
            <w:tcW w:w="4395" w:type="dxa"/>
          </w:tcPr>
          <w:p w14:paraId="5A793EA8"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Koonin </w:t>
            </w:r>
            <w:r w:rsidRPr="00305EB7">
              <w:rPr>
                <w:i/>
                <w:sz w:val="16"/>
                <w:szCs w:val="16"/>
              </w:rPr>
              <w:t>et al</w:t>
            </w:r>
            <w:r w:rsidRPr="00305EB7">
              <w:rPr>
                <w:sz w:val="16"/>
                <w:szCs w:val="16"/>
              </w:rPr>
              <w:t xml:space="preserve">., 2003; Kmiec-Wisniewska </w:t>
            </w:r>
            <w:r w:rsidRPr="00305EB7">
              <w:rPr>
                <w:i/>
                <w:sz w:val="16"/>
                <w:szCs w:val="16"/>
              </w:rPr>
              <w:t>et al</w:t>
            </w:r>
            <w:r w:rsidRPr="00305EB7">
              <w:rPr>
                <w:sz w:val="16"/>
                <w:szCs w:val="16"/>
              </w:rPr>
              <w:t>., 2008</w:t>
            </w:r>
          </w:p>
        </w:tc>
      </w:tr>
      <w:tr w:rsidR="008012CF" w:rsidRPr="00CF1E9F" w14:paraId="4F5AA5D1" w14:textId="77777777" w:rsidTr="000C5210">
        <w:tc>
          <w:tcPr>
            <w:tcW w:w="1101" w:type="dxa"/>
            <w:vMerge/>
          </w:tcPr>
          <w:p w14:paraId="6B2D74EE" w14:textId="77777777" w:rsidR="008012CF" w:rsidRPr="00305EB7" w:rsidRDefault="008012CF" w:rsidP="000C5210">
            <w:pPr>
              <w:spacing w:after="0" w:line="240" w:lineRule="auto"/>
              <w:jc w:val="center"/>
              <w:rPr>
                <w:b/>
                <w:sz w:val="16"/>
                <w:szCs w:val="16"/>
              </w:rPr>
            </w:pPr>
          </w:p>
        </w:tc>
        <w:tc>
          <w:tcPr>
            <w:tcW w:w="1701" w:type="dxa"/>
          </w:tcPr>
          <w:p w14:paraId="49EBC9DE" w14:textId="77777777" w:rsidR="008012CF" w:rsidRPr="00305EB7" w:rsidRDefault="008012CF" w:rsidP="000C5210">
            <w:pPr>
              <w:spacing w:after="0" w:line="240" w:lineRule="auto"/>
              <w:jc w:val="center"/>
              <w:rPr>
                <w:sz w:val="16"/>
                <w:szCs w:val="16"/>
              </w:rPr>
            </w:pPr>
            <w:r w:rsidRPr="00305EB7">
              <w:rPr>
                <w:sz w:val="16"/>
                <w:szCs w:val="16"/>
              </w:rPr>
              <w:t>At1g18600</w:t>
            </w:r>
          </w:p>
        </w:tc>
        <w:tc>
          <w:tcPr>
            <w:tcW w:w="1559" w:type="dxa"/>
          </w:tcPr>
          <w:p w14:paraId="75AC29C7" w14:textId="77777777" w:rsidR="008012CF" w:rsidRPr="00305EB7" w:rsidRDefault="008012CF" w:rsidP="000C5210">
            <w:pPr>
              <w:spacing w:after="0" w:line="240" w:lineRule="auto"/>
              <w:jc w:val="center"/>
              <w:rPr>
                <w:sz w:val="16"/>
                <w:szCs w:val="16"/>
              </w:rPr>
            </w:pPr>
            <w:r w:rsidRPr="00305EB7">
              <w:rPr>
                <w:sz w:val="16"/>
                <w:szCs w:val="16"/>
              </w:rPr>
              <w:t>838441</w:t>
            </w:r>
          </w:p>
        </w:tc>
        <w:tc>
          <w:tcPr>
            <w:tcW w:w="3118" w:type="dxa"/>
          </w:tcPr>
          <w:p w14:paraId="68CBB937" w14:textId="77777777" w:rsidR="008012CF" w:rsidRPr="00305EB7" w:rsidRDefault="008012CF" w:rsidP="000C5210">
            <w:pPr>
              <w:spacing w:after="0" w:line="240" w:lineRule="auto"/>
              <w:rPr>
                <w:sz w:val="16"/>
                <w:szCs w:val="16"/>
              </w:rPr>
            </w:pPr>
            <w:r w:rsidRPr="00305EB7">
              <w:rPr>
                <w:sz w:val="16"/>
                <w:szCs w:val="16"/>
              </w:rPr>
              <w:t>PARL; RBL12</w:t>
            </w:r>
          </w:p>
        </w:tc>
        <w:tc>
          <w:tcPr>
            <w:tcW w:w="4395" w:type="dxa"/>
          </w:tcPr>
          <w:p w14:paraId="6A8D71FB"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Knopf </w:t>
            </w:r>
            <w:r w:rsidRPr="00305EB7">
              <w:rPr>
                <w:i/>
                <w:sz w:val="16"/>
                <w:szCs w:val="16"/>
              </w:rPr>
              <w:t>et al</w:t>
            </w:r>
            <w:r w:rsidRPr="00305EB7">
              <w:rPr>
                <w:sz w:val="16"/>
                <w:szCs w:val="16"/>
              </w:rPr>
              <w:t xml:space="preserve">., 2012; Koonin </w:t>
            </w:r>
            <w:r w:rsidRPr="00305EB7">
              <w:rPr>
                <w:i/>
                <w:sz w:val="16"/>
                <w:szCs w:val="16"/>
              </w:rPr>
              <w:t>et al</w:t>
            </w:r>
            <w:r w:rsidRPr="00305EB7">
              <w:rPr>
                <w:sz w:val="16"/>
                <w:szCs w:val="16"/>
              </w:rPr>
              <w:t>., 2003</w:t>
            </w:r>
          </w:p>
        </w:tc>
      </w:tr>
      <w:tr w:rsidR="008012CF" w:rsidRPr="00CF1E9F" w14:paraId="2B9B697F" w14:textId="77777777" w:rsidTr="000C5210">
        <w:tc>
          <w:tcPr>
            <w:tcW w:w="1101" w:type="dxa"/>
            <w:vMerge/>
          </w:tcPr>
          <w:p w14:paraId="63981186" w14:textId="77777777" w:rsidR="008012CF" w:rsidRPr="00305EB7" w:rsidRDefault="008012CF" w:rsidP="000C5210">
            <w:pPr>
              <w:spacing w:after="0" w:line="240" w:lineRule="auto"/>
              <w:jc w:val="center"/>
              <w:rPr>
                <w:b/>
                <w:sz w:val="16"/>
                <w:szCs w:val="16"/>
              </w:rPr>
            </w:pPr>
          </w:p>
        </w:tc>
        <w:tc>
          <w:tcPr>
            <w:tcW w:w="1701" w:type="dxa"/>
          </w:tcPr>
          <w:p w14:paraId="5BE53046" w14:textId="77777777" w:rsidR="008012CF" w:rsidRPr="00305EB7" w:rsidRDefault="008012CF" w:rsidP="000C5210">
            <w:pPr>
              <w:spacing w:after="0" w:line="240" w:lineRule="auto"/>
              <w:jc w:val="center"/>
              <w:rPr>
                <w:sz w:val="16"/>
                <w:szCs w:val="16"/>
              </w:rPr>
            </w:pPr>
            <w:r w:rsidRPr="00305EB7">
              <w:rPr>
                <w:sz w:val="16"/>
                <w:szCs w:val="16"/>
              </w:rPr>
              <w:t>At1g74130</w:t>
            </w:r>
          </w:p>
        </w:tc>
        <w:tc>
          <w:tcPr>
            <w:tcW w:w="1559" w:type="dxa"/>
          </w:tcPr>
          <w:p w14:paraId="0279CB2B" w14:textId="77777777" w:rsidR="008012CF" w:rsidRPr="00305EB7" w:rsidRDefault="008012CF" w:rsidP="000C5210">
            <w:pPr>
              <w:spacing w:after="0" w:line="240" w:lineRule="auto"/>
              <w:jc w:val="center"/>
              <w:rPr>
                <w:sz w:val="16"/>
                <w:szCs w:val="16"/>
              </w:rPr>
            </w:pPr>
            <w:r w:rsidRPr="00305EB7">
              <w:rPr>
                <w:sz w:val="16"/>
                <w:szCs w:val="16"/>
              </w:rPr>
              <w:t>843753</w:t>
            </w:r>
          </w:p>
        </w:tc>
        <w:tc>
          <w:tcPr>
            <w:tcW w:w="3118" w:type="dxa"/>
          </w:tcPr>
          <w:p w14:paraId="1573ED04" w14:textId="77777777" w:rsidR="008012CF" w:rsidRPr="00305EB7" w:rsidRDefault="008012CF" w:rsidP="000C5210">
            <w:pPr>
              <w:spacing w:after="0" w:line="240" w:lineRule="auto"/>
              <w:rPr>
                <w:sz w:val="16"/>
                <w:szCs w:val="16"/>
              </w:rPr>
            </w:pPr>
          </w:p>
        </w:tc>
        <w:tc>
          <w:tcPr>
            <w:tcW w:w="4395" w:type="dxa"/>
          </w:tcPr>
          <w:p w14:paraId="1B58755E" w14:textId="77777777" w:rsidR="008012CF" w:rsidRPr="00305EB7" w:rsidRDefault="008012CF" w:rsidP="000C5210">
            <w:pPr>
              <w:spacing w:after="0" w:line="240" w:lineRule="auto"/>
              <w:rPr>
                <w:i/>
                <w:sz w:val="16"/>
                <w:szCs w:val="16"/>
              </w:rPr>
            </w:pPr>
            <w:r w:rsidRPr="00305EB7">
              <w:rPr>
                <w:sz w:val="16"/>
                <w:szCs w:val="16"/>
              </w:rPr>
              <w:t xml:space="preserve">Karakasis </w:t>
            </w:r>
            <w:r w:rsidRPr="00305EB7">
              <w:rPr>
                <w:i/>
                <w:sz w:val="16"/>
                <w:szCs w:val="16"/>
              </w:rPr>
              <w:t>et al</w:t>
            </w:r>
            <w:r w:rsidRPr="00305EB7">
              <w:rPr>
                <w:sz w:val="16"/>
                <w:szCs w:val="16"/>
              </w:rPr>
              <w:t xml:space="preserve">., 2007; Powles </w:t>
            </w:r>
            <w:r w:rsidRPr="00305EB7">
              <w:rPr>
                <w:i/>
                <w:sz w:val="16"/>
                <w:szCs w:val="16"/>
              </w:rPr>
              <w:t>et al</w:t>
            </w:r>
            <w:r w:rsidRPr="00305EB7">
              <w:rPr>
                <w:sz w:val="16"/>
                <w:szCs w:val="16"/>
              </w:rPr>
              <w:t xml:space="preserve">., 2013; Sedivy-Haley </w:t>
            </w:r>
            <w:r w:rsidRPr="00305EB7">
              <w:rPr>
                <w:i/>
                <w:sz w:val="16"/>
                <w:szCs w:val="16"/>
              </w:rPr>
              <w:t>et al</w:t>
            </w:r>
            <w:r w:rsidRPr="00305EB7">
              <w:rPr>
                <w:sz w:val="16"/>
                <w:szCs w:val="16"/>
              </w:rPr>
              <w:t>., 2011; Tripathi and Sowdhamini, 2006</w:t>
            </w:r>
          </w:p>
        </w:tc>
      </w:tr>
      <w:tr w:rsidR="008012CF" w:rsidRPr="00CF1E9F" w14:paraId="75249181" w14:textId="77777777" w:rsidTr="000C5210">
        <w:tc>
          <w:tcPr>
            <w:tcW w:w="1101" w:type="dxa"/>
            <w:vMerge/>
          </w:tcPr>
          <w:p w14:paraId="042AF885" w14:textId="77777777" w:rsidR="008012CF" w:rsidRPr="00305EB7" w:rsidRDefault="008012CF" w:rsidP="000C5210">
            <w:pPr>
              <w:spacing w:after="0" w:line="240" w:lineRule="auto"/>
              <w:jc w:val="center"/>
              <w:rPr>
                <w:b/>
                <w:sz w:val="16"/>
                <w:szCs w:val="16"/>
              </w:rPr>
            </w:pPr>
          </w:p>
        </w:tc>
        <w:tc>
          <w:tcPr>
            <w:tcW w:w="1701" w:type="dxa"/>
          </w:tcPr>
          <w:p w14:paraId="7F8CAF73" w14:textId="77777777" w:rsidR="008012CF" w:rsidRPr="00305EB7" w:rsidRDefault="008012CF" w:rsidP="000C5210">
            <w:pPr>
              <w:spacing w:after="0" w:line="240" w:lineRule="auto"/>
              <w:jc w:val="center"/>
              <w:rPr>
                <w:sz w:val="16"/>
                <w:szCs w:val="16"/>
              </w:rPr>
            </w:pPr>
            <w:r w:rsidRPr="00305EB7">
              <w:rPr>
                <w:sz w:val="16"/>
                <w:szCs w:val="16"/>
              </w:rPr>
              <w:t>At1g74140</w:t>
            </w:r>
          </w:p>
        </w:tc>
        <w:tc>
          <w:tcPr>
            <w:tcW w:w="1559" w:type="dxa"/>
          </w:tcPr>
          <w:p w14:paraId="5333C444" w14:textId="77777777" w:rsidR="008012CF" w:rsidRPr="00305EB7" w:rsidRDefault="008012CF" w:rsidP="000C5210">
            <w:pPr>
              <w:spacing w:after="0" w:line="240" w:lineRule="auto"/>
              <w:jc w:val="center"/>
              <w:rPr>
                <w:sz w:val="16"/>
                <w:szCs w:val="16"/>
              </w:rPr>
            </w:pPr>
            <w:r w:rsidRPr="00305EB7">
              <w:rPr>
                <w:sz w:val="16"/>
                <w:szCs w:val="16"/>
              </w:rPr>
              <w:t>843754</w:t>
            </w:r>
          </w:p>
        </w:tc>
        <w:tc>
          <w:tcPr>
            <w:tcW w:w="3118" w:type="dxa"/>
          </w:tcPr>
          <w:p w14:paraId="03FD375A" w14:textId="77777777" w:rsidR="008012CF" w:rsidRPr="00305EB7" w:rsidRDefault="008012CF" w:rsidP="000C5210">
            <w:pPr>
              <w:spacing w:after="0" w:line="240" w:lineRule="auto"/>
              <w:rPr>
                <w:sz w:val="16"/>
                <w:szCs w:val="16"/>
              </w:rPr>
            </w:pPr>
          </w:p>
        </w:tc>
        <w:tc>
          <w:tcPr>
            <w:tcW w:w="4395" w:type="dxa"/>
          </w:tcPr>
          <w:p w14:paraId="24413896" w14:textId="77777777" w:rsidR="008012CF" w:rsidRPr="00305EB7" w:rsidRDefault="008012CF" w:rsidP="000C5210">
            <w:pPr>
              <w:spacing w:after="0" w:line="240" w:lineRule="auto"/>
              <w:rPr>
                <w:sz w:val="16"/>
                <w:szCs w:val="16"/>
              </w:rPr>
            </w:pPr>
            <w:r w:rsidRPr="00305EB7">
              <w:rPr>
                <w:sz w:val="16"/>
                <w:szCs w:val="16"/>
              </w:rPr>
              <w:t>Tripathi and Sowdhamini, 2006</w:t>
            </w:r>
          </w:p>
        </w:tc>
      </w:tr>
      <w:tr w:rsidR="008012CF" w:rsidRPr="00CF1E9F" w14:paraId="0D913541" w14:textId="77777777" w:rsidTr="000C5210">
        <w:tc>
          <w:tcPr>
            <w:tcW w:w="1101" w:type="dxa"/>
            <w:vMerge/>
          </w:tcPr>
          <w:p w14:paraId="16EEF8DA" w14:textId="77777777" w:rsidR="008012CF" w:rsidRPr="00305EB7" w:rsidRDefault="008012CF" w:rsidP="000C5210">
            <w:pPr>
              <w:spacing w:after="0" w:line="240" w:lineRule="auto"/>
              <w:jc w:val="center"/>
              <w:rPr>
                <w:b/>
                <w:sz w:val="16"/>
                <w:szCs w:val="16"/>
              </w:rPr>
            </w:pPr>
          </w:p>
        </w:tc>
        <w:tc>
          <w:tcPr>
            <w:tcW w:w="1701" w:type="dxa"/>
          </w:tcPr>
          <w:p w14:paraId="68CD87C1" w14:textId="77777777" w:rsidR="008012CF" w:rsidRPr="00305EB7" w:rsidRDefault="008012CF" w:rsidP="000C5210">
            <w:pPr>
              <w:spacing w:after="0" w:line="240" w:lineRule="auto"/>
              <w:jc w:val="center"/>
              <w:rPr>
                <w:sz w:val="16"/>
                <w:szCs w:val="16"/>
              </w:rPr>
            </w:pPr>
            <w:r w:rsidRPr="00305EB7">
              <w:rPr>
                <w:sz w:val="16"/>
                <w:szCs w:val="16"/>
              </w:rPr>
              <w:t>At3g07950</w:t>
            </w:r>
          </w:p>
        </w:tc>
        <w:tc>
          <w:tcPr>
            <w:tcW w:w="1559" w:type="dxa"/>
          </w:tcPr>
          <w:p w14:paraId="2FDDD8AC" w14:textId="77777777" w:rsidR="008012CF" w:rsidRPr="00305EB7" w:rsidRDefault="008012CF" w:rsidP="000C5210">
            <w:pPr>
              <w:spacing w:after="0" w:line="240" w:lineRule="auto"/>
              <w:jc w:val="center"/>
              <w:rPr>
                <w:sz w:val="16"/>
                <w:szCs w:val="16"/>
              </w:rPr>
            </w:pPr>
            <w:r w:rsidRPr="00305EB7">
              <w:rPr>
                <w:sz w:val="16"/>
                <w:szCs w:val="16"/>
              </w:rPr>
              <w:t>819986</w:t>
            </w:r>
          </w:p>
        </w:tc>
        <w:tc>
          <w:tcPr>
            <w:tcW w:w="3118" w:type="dxa"/>
          </w:tcPr>
          <w:p w14:paraId="6CCE04FD" w14:textId="77777777" w:rsidR="008012CF" w:rsidRPr="00305EB7" w:rsidRDefault="008012CF" w:rsidP="000C5210">
            <w:pPr>
              <w:spacing w:after="0" w:line="240" w:lineRule="auto"/>
              <w:rPr>
                <w:sz w:val="16"/>
                <w:szCs w:val="16"/>
              </w:rPr>
            </w:pPr>
          </w:p>
        </w:tc>
        <w:tc>
          <w:tcPr>
            <w:tcW w:w="4395" w:type="dxa"/>
          </w:tcPr>
          <w:p w14:paraId="36A25B31" w14:textId="77777777" w:rsidR="008012CF" w:rsidRPr="00305EB7" w:rsidRDefault="008012CF" w:rsidP="000C5210">
            <w:pPr>
              <w:spacing w:after="0" w:line="240" w:lineRule="auto"/>
              <w:rPr>
                <w:sz w:val="16"/>
                <w:szCs w:val="16"/>
              </w:rPr>
            </w:pPr>
            <w:r w:rsidRPr="00305EB7">
              <w:rPr>
                <w:sz w:val="16"/>
                <w:szCs w:val="16"/>
              </w:rPr>
              <w:t>Tripathi and Sowdhamini, 2006</w:t>
            </w:r>
          </w:p>
        </w:tc>
      </w:tr>
      <w:tr w:rsidR="008012CF" w:rsidRPr="00CF1E9F" w14:paraId="346980EF" w14:textId="77777777" w:rsidTr="000C5210">
        <w:tc>
          <w:tcPr>
            <w:tcW w:w="1101" w:type="dxa"/>
            <w:vMerge/>
          </w:tcPr>
          <w:p w14:paraId="16B4B8E9" w14:textId="77777777" w:rsidR="008012CF" w:rsidRPr="00305EB7" w:rsidRDefault="008012CF" w:rsidP="000C5210">
            <w:pPr>
              <w:spacing w:after="0" w:line="240" w:lineRule="auto"/>
              <w:jc w:val="center"/>
              <w:rPr>
                <w:b/>
                <w:sz w:val="16"/>
                <w:szCs w:val="16"/>
              </w:rPr>
            </w:pPr>
          </w:p>
        </w:tc>
        <w:tc>
          <w:tcPr>
            <w:tcW w:w="1701" w:type="dxa"/>
          </w:tcPr>
          <w:p w14:paraId="2E268243" w14:textId="77777777" w:rsidR="008012CF" w:rsidRPr="00305EB7" w:rsidRDefault="008012CF" w:rsidP="000C5210">
            <w:pPr>
              <w:spacing w:after="0" w:line="240" w:lineRule="auto"/>
              <w:jc w:val="center"/>
              <w:rPr>
                <w:sz w:val="16"/>
                <w:szCs w:val="16"/>
              </w:rPr>
            </w:pPr>
            <w:r w:rsidRPr="00305EB7">
              <w:rPr>
                <w:sz w:val="16"/>
                <w:szCs w:val="16"/>
              </w:rPr>
              <w:t>At5g25640</w:t>
            </w:r>
          </w:p>
        </w:tc>
        <w:tc>
          <w:tcPr>
            <w:tcW w:w="1559" w:type="dxa"/>
          </w:tcPr>
          <w:p w14:paraId="165FFFFC" w14:textId="77777777" w:rsidR="008012CF" w:rsidRPr="00305EB7" w:rsidRDefault="008012CF" w:rsidP="000C5210">
            <w:pPr>
              <w:spacing w:after="0" w:line="240" w:lineRule="auto"/>
              <w:jc w:val="center"/>
              <w:rPr>
                <w:sz w:val="16"/>
                <w:szCs w:val="16"/>
              </w:rPr>
            </w:pPr>
            <w:r w:rsidRPr="00305EB7">
              <w:rPr>
                <w:sz w:val="16"/>
                <w:szCs w:val="16"/>
              </w:rPr>
              <w:t>832640</w:t>
            </w:r>
          </w:p>
        </w:tc>
        <w:tc>
          <w:tcPr>
            <w:tcW w:w="3118" w:type="dxa"/>
          </w:tcPr>
          <w:p w14:paraId="7BEC307F" w14:textId="77777777" w:rsidR="008012CF" w:rsidRPr="00305EB7" w:rsidRDefault="008012CF" w:rsidP="000C5210">
            <w:pPr>
              <w:spacing w:after="0" w:line="240" w:lineRule="auto"/>
              <w:rPr>
                <w:sz w:val="16"/>
                <w:szCs w:val="16"/>
              </w:rPr>
            </w:pPr>
          </w:p>
        </w:tc>
        <w:tc>
          <w:tcPr>
            <w:tcW w:w="4395" w:type="dxa"/>
          </w:tcPr>
          <w:p w14:paraId="2F0D830E" w14:textId="77777777" w:rsidR="008012CF" w:rsidRPr="00305EB7" w:rsidRDefault="008012CF" w:rsidP="000C5210">
            <w:pPr>
              <w:spacing w:after="0" w:line="240" w:lineRule="auto"/>
              <w:rPr>
                <w:sz w:val="16"/>
                <w:szCs w:val="16"/>
              </w:rPr>
            </w:pPr>
          </w:p>
        </w:tc>
      </w:tr>
      <w:tr w:rsidR="008012CF" w:rsidRPr="00CF1E9F" w14:paraId="5C98FDDB" w14:textId="77777777" w:rsidTr="000C5210">
        <w:tc>
          <w:tcPr>
            <w:tcW w:w="1101" w:type="dxa"/>
            <w:vMerge/>
          </w:tcPr>
          <w:p w14:paraId="4E842A4A" w14:textId="77777777" w:rsidR="008012CF" w:rsidRPr="00305EB7" w:rsidRDefault="008012CF" w:rsidP="000C5210">
            <w:pPr>
              <w:spacing w:after="0" w:line="240" w:lineRule="auto"/>
              <w:jc w:val="center"/>
              <w:rPr>
                <w:b/>
                <w:sz w:val="16"/>
                <w:szCs w:val="16"/>
              </w:rPr>
            </w:pPr>
          </w:p>
        </w:tc>
        <w:tc>
          <w:tcPr>
            <w:tcW w:w="1701" w:type="dxa"/>
          </w:tcPr>
          <w:p w14:paraId="3F572E14" w14:textId="77777777" w:rsidR="008012CF" w:rsidRPr="00305EB7" w:rsidRDefault="008012CF" w:rsidP="000C5210">
            <w:pPr>
              <w:spacing w:after="0" w:line="240" w:lineRule="auto"/>
              <w:jc w:val="center"/>
              <w:rPr>
                <w:sz w:val="16"/>
                <w:szCs w:val="16"/>
              </w:rPr>
            </w:pPr>
            <w:r w:rsidRPr="00305EB7">
              <w:rPr>
                <w:sz w:val="16"/>
                <w:szCs w:val="16"/>
              </w:rPr>
              <w:t>At5g38510</w:t>
            </w:r>
          </w:p>
        </w:tc>
        <w:tc>
          <w:tcPr>
            <w:tcW w:w="1559" w:type="dxa"/>
          </w:tcPr>
          <w:p w14:paraId="0E8F7CE7" w14:textId="77777777" w:rsidR="008012CF" w:rsidRPr="00305EB7" w:rsidRDefault="008012CF" w:rsidP="000C5210">
            <w:pPr>
              <w:spacing w:after="0" w:line="240" w:lineRule="auto"/>
              <w:jc w:val="center"/>
              <w:rPr>
                <w:sz w:val="16"/>
                <w:szCs w:val="16"/>
              </w:rPr>
            </w:pPr>
            <w:r w:rsidRPr="00305EB7">
              <w:rPr>
                <w:sz w:val="16"/>
                <w:szCs w:val="16"/>
              </w:rPr>
              <w:t>833839</w:t>
            </w:r>
          </w:p>
        </w:tc>
        <w:tc>
          <w:tcPr>
            <w:tcW w:w="3118" w:type="dxa"/>
          </w:tcPr>
          <w:p w14:paraId="31B74FE8" w14:textId="77777777" w:rsidR="008012CF" w:rsidRPr="00305EB7" w:rsidRDefault="008012CF" w:rsidP="000C5210">
            <w:pPr>
              <w:spacing w:after="0" w:line="240" w:lineRule="auto"/>
              <w:rPr>
                <w:sz w:val="16"/>
                <w:szCs w:val="16"/>
              </w:rPr>
            </w:pPr>
            <w:r w:rsidRPr="00305EB7">
              <w:rPr>
                <w:sz w:val="16"/>
                <w:szCs w:val="16"/>
              </w:rPr>
              <w:t>RBL9</w:t>
            </w:r>
          </w:p>
        </w:tc>
        <w:tc>
          <w:tcPr>
            <w:tcW w:w="4395" w:type="dxa"/>
          </w:tcPr>
          <w:p w14:paraId="608154A4"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al., 2006; Tripathi and Sowdhamini, 2006</w:t>
            </w:r>
          </w:p>
        </w:tc>
      </w:tr>
      <w:tr w:rsidR="008012CF" w:rsidRPr="00CF1E9F" w14:paraId="7E41759C" w14:textId="77777777" w:rsidTr="000C5210">
        <w:tc>
          <w:tcPr>
            <w:tcW w:w="1101" w:type="dxa"/>
            <w:vMerge/>
          </w:tcPr>
          <w:p w14:paraId="744F9212" w14:textId="77777777" w:rsidR="008012CF" w:rsidRPr="00305EB7" w:rsidRDefault="008012CF" w:rsidP="000C5210">
            <w:pPr>
              <w:spacing w:after="0" w:line="240" w:lineRule="auto"/>
              <w:jc w:val="center"/>
              <w:rPr>
                <w:b/>
                <w:sz w:val="16"/>
                <w:szCs w:val="16"/>
              </w:rPr>
            </w:pPr>
          </w:p>
        </w:tc>
        <w:tc>
          <w:tcPr>
            <w:tcW w:w="1701" w:type="dxa"/>
          </w:tcPr>
          <w:p w14:paraId="2BA3C2BD" w14:textId="77777777" w:rsidR="008012CF" w:rsidRPr="00305EB7" w:rsidRDefault="008012CF" w:rsidP="000C5210">
            <w:pPr>
              <w:spacing w:after="0" w:line="240" w:lineRule="auto"/>
              <w:jc w:val="center"/>
              <w:rPr>
                <w:sz w:val="16"/>
                <w:szCs w:val="16"/>
              </w:rPr>
            </w:pPr>
            <w:r w:rsidRPr="00305EB7">
              <w:rPr>
                <w:sz w:val="16"/>
                <w:szCs w:val="16"/>
              </w:rPr>
              <w:t>At1g77860</w:t>
            </w:r>
          </w:p>
        </w:tc>
        <w:tc>
          <w:tcPr>
            <w:tcW w:w="1559" w:type="dxa"/>
          </w:tcPr>
          <w:p w14:paraId="44728C6D" w14:textId="77777777" w:rsidR="008012CF" w:rsidRPr="00305EB7" w:rsidRDefault="008012CF" w:rsidP="000C5210">
            <w:pPr>
              <w:spacing w:after="0" w:line="240" w:lineRule="auto"/>
              <w:jc w:val="center"/>
              <w:rPr>
                <w:sz w:val="16"/>
                <w:szCs w:val="16"/>
              </w:rPr>
            </w:pPr>
            <w:r w:rsidRPr="00305EB7">
              <w:rPr>
                <w:sz w:val="16"/>
                <w:szCs w:val="16"/>
              </w:rPr>
              <w:t>844122</w:t>
            </w:r>
          </w:p>
        </w:tc>
        <w:tc>
          <w:tcPr>
            <w:tcW w:w="3118" w:type="dxa"/>
          </w:tcPr>
          <w:p w14:paraId="7981FB2D" w14:textId="77777777" w:rsidR="008012CF" w:rsidRPr="00305EB7" w:rsidRDefault="008012CF" w:rsidP="000C5210">
            <w:pPr>
              <w:spacing w:after="0" w:line="240" w:lineRule="auto"/>
              <w:rPr>
                <w:sz w:val="16"/>
                <w:szCs w:val="16"/>
              </w:rPr>
            </w:pPr>
            <w:r w:rsidRPr="00305EB7">
              <w:rPr>
                <w:sz w:val="16"/>
                <w:szCs w:val="16"/>
              </w:rPr>
              <w:t>KOMPEITO; KOM; RBL8</w:t>
            </w:r>
          </w:p>
        </w:tc>
        <w:tc>
          <w:tcPr>
            <w:tcW w:w="4395" w:type="dxa"/>
          </w:tcPr>
          <w:p w14:paraId="0A8DD56D" w14:textId="77777777" w:rsidR="008012CF" w:rsidRPr="00305EB7" w:rsidRDefault="008012CF" w:rsidP="000C5210">
            <w:pPr>
              <w:spacing w:after="0" w:line="240" w:lineRule="auto"/>
              <w:rPr>
                <w:sz w:val="16"/>
                <w:szCs w:val="16"/>
              </w:rPr>
            </w:pPr>
            <w:r w:rsidRPr="00305EB7">
              <w:rPr>
                <w:sz w:val="16"/>
                <w:szCs w:val="16"/>
              </w:rPr>
              <w:t xml:space="preserve">Garcia-Lorenzo </w:t>
            </w:r>
            <w:r w:rsidRPr="00305EB7">
              <w:rPr>
                <w:i/>
                <w:sz w:val="16"/>
                <w:szCs w:val="16"/>
              </w:rPr>
              <w:t xml:space="preserve">et </w:t>
            </w:r>
            <w:r w:rsidRPr="00305EB7">
              <w:rPr>
                <w:sz w:val="16"/>
                <w:szCs w:val="16"/>
              </w:rPr>
              <w:t xml:space="preserve">al., 2006; Koonin </w:t>
            </w:r>
            <w:r w:rsidRPr="00305EB7">
              <w:rPr>
                <w:i/>
                <w:sz w:val="16"/>
                <w:szCs w:val="16"/>
              </w:rPr>
              <w:t>et al</w:t>
            </w:r>
            <w:r w:rsidRPr="00305EB7">
              <w:rPr>
                <w:sz w:val="16"/>
                <w:szCs w:val="16"/>
              </w:rPr>
              <w:t>., 2003</w:t>
            </w:r>
          </w:p>
        </w:tc>
      </w:tr>
      <w:tr w:rsidR="008012CF" w:rsidRPr="00CF1E9F" w14:paraId="70C06BE3" w14:textId="77777777" w:rsidTr="000C5210">
        <w:tc>
          <w:tcPr>
            <w:tcW w:w="1101" w:type="dxa"/>
            <w:vMerge/>
          </w:tcPr>
          <w:p w14:paraId="3049D8A9" w14:textId="77777777" w:rsidR="008012CF" w:rsidRPr="00305EB7" w:rsidRDefault="008012CF" w:rsidP="000C5210">
            <w:pPr>
              <w:spacing w:after="0" w:line="240" w:lineRule="auto"/>
              <w:jc w:val="center"/>
              <w:rPr>
                <w:b/>
                <w:sz w:val="16"/>
                <w:szCs w:val="16"/>
              </w:rPr>
            </w:pPr>
          </w:p>
        </w:tc>
        <w:tc>
          <w:tcPr>
            <w:tcW w:w="1701" w:type="dxa"/>
          </w:tcPr>
          <w:p w14:paraId="1C098FF5" w14:textId="77777777" w:rsidR="008012CF" w:rsidRPr="00305EB7" w:rsidRDefault="008012CF" w:rsidP="000C5210">
            <w:pPr>
              <w:spacing w:after="0" w:line="240" w:lineRule="auto"/>
              <w:jc w:val="center"/>
              <w:rPr>
                <w:sz w:val="16"/>
                <w:szCs w:val="16"/>
              </w:rPr>
            </w:pPr>
            <w:r w:rsidRPr="00305EB7">
              <w:rPr>
                <w:sz w:val="16"/>
                <w:szCs w:val="16"/>
              </w:rPr>
              <w:t>DER1</w:t>
            </w:r>
          </w:p>
        </w:tc>
        <w:tc>
          <w:tcPr>
            <w:tcW w:w="1559" w:type="dxa"/>
          </w:tcPr>
          <w:p w14:paraId="35E46533" w14:textId="77777777" w:rsidR="008012CF" w:rsidRPr="00305EB7" w:rsidRDefault="008012CF" w:rsidP="000C5210">
            <w:pPr>
              <w:spacing w:after="0" w:line="240" w:lineRule="auto"/>
              <w:jc w:val="center"/>
              <w:rPr>
                <w:sz w:val="16"/>
                <w:szCs w:val="16"/>
              </w:rPr>
            </w:pPr>
            <w:r w:rsidRPr="00305EB7">
              <w:rPr>
                <w:sz w:val="16"/>
                <w:szCs w:val="16"/>
              </w:rPr>
              <w:t>829054</w:t>
            </w:r>
          </w:p>
        </w:tc>
        <w:tc>
          <w:tcPr>
            <w:tcW w:w="3118" w:type="dxa"/>
          </w:tcPr>
          <w:p w14:paraId="160B1C0A" w14:textId="77777777" w:rsidR="008012CF" w:rsidRPr="00305EB7" w:rsidRDefault="008012CF" w:rsidP="000C5210">
            <w:pPr>
              <w:spacing w:after="0" w:line="240" w:lineRule="auto"/>
              <w:rPr>
                <w:sz w:val="16"/>
                <w:szCs w:val="16"/>
              </w:rPr>
            </w:pPr>
            <w:r w:rsidRPr="00305EB7">
              <w:rPr>
                <w:sz w:val="16"/>
                <w:szCs w:val="16"/>
              </w:rPr>
              <w:t>At4g29330</w:t>
            </w:r>
          </w:p>
        </w:tc>
        <w:tc>
          <w:tcPr>
            <w:tcW w:w="4395" w:type="dxa"/>
          </w:tcPr>
          <w:p w14:paraId="433F5C30" w14:textId="77777777" w:rsidR="008012CF" w:rsidRPr="00305EB7" w:rsidRDefault="008012CF" w:rsidP="000C5210">
            <w:pPr>
              <w:spacing w:after="0" w:line="240" w:lineRule="auto"/>
              <w:rPr>
                <w:sz w:val="16"/>
                <w:szCs w:val="16"/>
              </w:rPr>
            </w:pPr>
            <w:r w:rsidRPr="00305EB7">
              <w:rPr>
                <w:sz w:val="16"/>
                <w:szCs w:val="16"/>
              </w:rPr>
              <w:t xml:space="preserve">Lee </w:t>
            </w:r>
            <w:r w:rsidRPr="00305EB7">
              <w:rPr>
                <w:i/>
                <w:sz w:val="16"/>
                <w:szCs w:val="16"/>
              </w:rPr>
              <w:t>et al</w:t>
            </w:r>
            <w:r w:rsidRPr="00305EB7">
              <w:rPr>
                <w:sz w:val="16"/>
                <w:szCs w:val="16"/>
              </w:rPr>
              <w:t>., 2013</w:t>
            </w:r>
          </w:p>
        </w:tc>
      </w:tr>
      <w:tr w:rsidR="008012CF" w:rsidRPr="00CF1E9F" w14:paraId="145AF571" w14:textId="77777777" w:rsidTr="000C5210">
        <w:tc>
          <w:tcPr>
            <w:tcW w:w="1101" w:type="dxa"/>
            <w:vMerge/>
          </w:tcPr>
          <w:p w14:paraId="20F7C420" w14:textId="77777777" w:rsidR="008012CF" w:rsidRPr="00305EB7" w:rsidRDefault="008012CF" w:rsidP="000C5210">
            <w:pPr>
              <w:spacing w:after="0" w:line="240" w:lineRule="auto"/>
              <w:jc w:val="center"/>
              <w:rPr>
                <w:b/>
                <w:sz w:val="16"/>
                <w:szCs w:val="16"/>
              </w:rPr>
            </w:pPr>
          </w:p>
        </w:tc>
        <w:tc>
          <w:tcPr>
            <w:tcW w:w="1701" w:type="dxa"/>
          </w:tcPr>
          <w:p w14:paraId="5C2BBF63" w14:textId="77777777" w:rsidR="008012CF" w:rsidRPr="00305EB7" w:rsidRDefault="008012CF" w:rsidP="000C5210">
            <w:pPr>
              <w:spacing w:after="0" w:line="240" w:lineRule="auto"/>
              <w:jc w:val="center"/>
              <w:rPr>
                <w:sz w:val="16"/>
                <w:szCs w:val="16"/>
              </w:rPr>
            </w:pPr>
            <w:r w:rsidRPr="00305EB7">
              <w:rPr>
                <w:sz w:val="16"/>
                <w:szCs w:val="16"/>
              </w:rPr>
              <w:t>DER2.1</w:t>
            </w:r>
          </w:p>
        </w:tc>
        <w:tc>
          <w:tcPr>
            <w:tcW w:w="1559" w:type="dxa"/>
          </w:tcPr>
          <w:p w14:paraId="155A28E9" w14:textId="77777777" w:rsidR="008012CF" w:rsidRPr="00305EB7" w:rsidRDefault="008012CF" w:rsidP="000C5210">
            <w:pPr>
              <w:spacing w:after="0" w:line="240" w:lineRule="auto"/>
              <w:jc w:val="center"/>
              <w:rPr>
                <w:sz w:val="16"/>
                <w:szCs w:val="16"/>
              </w:rPr>
            </w:pPr>
            <w:r w:rsidRPr="00305EB7">
              <w:rPr>
                <w:sz w:val="16"/>
                <w:szCs w:val="16"/>
              </w:rPr>
              <w:t>828269</w:t>
            </w:r>
          </w:p>
        </w:tc>
        <w:tc>
          <w:tcPr>
            <w:tcW w:w="3118" w:type="dxa"/>
          </w:tcPr>
          <w:p w14:paraId="3EE0345B" w14:textId="77777777" w:rsidR="008012CF" w:rsidRPr="00305EB7" w:rsidRDefault="008012CF" w:rsidP="000C5210">
            <w:pPr>
              <w:spacing w:after="0" w:line="240" w:lineRule="auto"/>
              <w:rPr>
                <w:sz w:val="16"/>
                <w:szCs w:val="16"/>
              </w:rPr>
            </w:pPr>
            <w:r w:rsidRPr="00305EB7">
              <w:rPr>
                <w:sz w:val="16"/>
                <w:szCs w:val="16"/>
              </w:rPr>
              <w:t>At4g21810</w:t>
            </w:r>
          </w:p>
        </w:tc>
        <w:tc>
          <w:tcPr>
            <w:tcW w:w="4395" w:type="dxa"/>
          </w:tcPr>
          <w:p w14:paraId="3A456C5D" w14:textId="77777777" w:rsidR="008012CF" w:rsidRPr="00305EB7" w:rsidRDefault="008012CF" w:rsidP="000C5210">
            <w:pPr>
              <w:spacing w:after="0" w:line="240" w:lineRule="auto"/>
              <w:rPr>
                <w:sz w:val="16"/>
                <w:szCs w:val="16"/>
              </w:rPr>
            </w:pPr>
            <w:r w:rsidRPr="00305EB7">
              <w:rPr>
                <w:sz w:val="16"/>
                <w:szCs w:val="16"/>
              </w:rPr>
              <w:t xml:space="preserve">Lee </w:t>
            </w:r>
            <w:r w:rsidRPr="00305EB7">
              <w:rPr>
                <w:i/>
                <w:sz w:val="16"/>
                <w:szCs w:val="16"/>
              </w:rPr>
              <w:t>et al</w:t>
            </w:r>
            <w:r w:rsidRPr="00305EB7">
              <w:rPr>
                <w:sz w:val="16"/>
                <w:szCs w:val="16"/>
              </w:rPr>
              <w:t>., 2013</w:t>
            </w:r>
          </w:p>
        </w:tc>
      </w:tr>
      <w:tr w:rsidR="008012CF" w:rsidRPr="00CF1E9F" w14:paraId="17FBBCC8" w14:textId="77777777" w:rsidTr="000C5210">
        <w:tc>
          <w:tcPr>
            <w:tcW w:w="1101" w:type="dxa"/>
            <w:vMerge/>
          </w:tcPr>
          <w:p w14:paraId="0086B8BC" w14:textId="77777777" w:rsidR="008012CF" w:rsidRPr="00305EB7" w:rsidRDefault="008012CF" w:rsidP="000C5210">
            <w:pPr>
              <w:spacing w:after="0" w:line="240" w:lineRule="auto"/>
              <w:jc w:val="center"/>
              <w:rPr>
                <w:b/>
                <w:sz w:val="16"/>
                <w:szCs w:val="16"/>
              </w:rPr>
            </w:pPr>
          </w:p>
        </w:tc>
        <w:tc>
          <w:tcPr>
            <w:tcW w:w="1701" w:type="dxa"/>
          </w:tcPr>
          <w:p w14:paraId="4B69BF1D" w14:textId="77777777" w:rsidR="008012CF" w:rsidRPr="00305EB7" w:rsidRDefault="008012CF" w:rsidP="000C5210">
            <w:pPr>
              <w:spacing w:after="0" w:line="240" w:lineRule="auto"/>
              <w:jc w:val="center"/>
              <w:rPr>
                <w:sz w:val="16"/>
                <w:szCs w:val="16"/>
              </w:rPr>
            </w:pPr>
            <w:r w:rsidRPr="00305EB7">
              <w:rPr>
                <w:sz w:val="16"/>
                <w:szCs w:val="16"/>
              </w:rPr>
              <w:t>DER2.2</w:t>
            </w:r>
          </w:p>
        </w:tc>
        <w:tc>
          <w:tcPr>
            <w:tcW w:w="1559" w:type="dxa"/>
          </w:tcPr>
          <w:p w14:paraId="32D5ABEE" w14:textId="77777777" w:rsidR="008012CF" w:rsidRPr="00305EB7" w:rsidRDefault="008012CF" w:rsidP="000C5210">
            <w:pPr>
              <w:spacing w:after="0" w:line="240" w:lineRule="auto"/>
              <w:jc w:val="center"/>
              <w:rPr>
                <w:sz w:val="16"/>
                <w:szCs w:val="16"/>
              </w:rPr>
            </w:pPr>
            <w:r w:rsidRPr="00305EB7">
              <w:rPr>
                <w:sz w:val="16"/>
                <w:szCs w:val="16"/>
              </w:rPr>
              <w:t>825823</w:t>
            </w:r>
          </w:p>
        </w:tc>
        <w:tc>
          <w:tcPr>
            <w:tcW w:w="3118" w:type="dxa"/>
          </w:tcPr>
          <w:p w14:paraId="4A319A15" w14:textId="77777777" w:rsidR="008012CF" w:rsidRPr="00305EB7" w:rsidRDefault="008012CF" w:rsidP="000C5210">
            <w:pPr>
              <w:spacing w:after="0" w:line="240" w:lineRule="auto"/>
              <w:rPr>
                <w:sz w:val="16"/>
                <w:szCs w:val="16"/>
              </w:rPr>
            </w:pPr>
            <w:r w:rsidRPr="00305EB7">
              <w:rPr>
                <w:sz w:val="16"/>
                <w:szCs w:val="16"/>
              </w:rPr>
              <w:t>At4g04860</w:t>
            </w:r>
          </w:p>
        </w:tc>
        <w:tc>
          <w:tcPr>
            <w:tcW w:w="4395" w:type="dxa"/>
          </w:tcPr>
          <w:p w14:paraId="6BF1028D" w14:textId="77777777" w:rsidR="008012CF" w:rsidRPr="00305EB7" w:rsidRDefault="008012CF" w:rsidP="000C5210">
            <w:pPr>
              <w:spacing w:after="0" w:line="240" w:lineRule="auto"/>
              <w:rPr>
                <w:sz w:val="16"/>
                <w:szCs w:val="16"/>
              </w:rPr>
            </w:pPr>
            <w:r w:rsidRPr="00305EB7">
              <w:rPr>
                <w:sz w:val="16"/>
                <w:szCs w:val="16"/>
              </w:rPr>
              <w:t xml:space="preserve">Lee </w:t>
            </w:r>
            <w:r w:rsidRPr="00305EB7">
              <w:rPr>
                <w:i/>
                <w:sz w:val="16"/>
                <w:szCs w:val="16"/>
              </w:rPr>
              <w:t>et al</w:t>
            </w:r>
            <w:r w:rsidRPr="00305EB7">
              <w:rPr>
                <w:sz w:val="16"/>
                <w:szCs w:val="16"/>
              </w:rPr>
              <w:t>., 2013</w:t>
            </w:r>
          </w:p>
        </w:tc>
      </w:tr>
      <w:tr w:rsidR="008012CF" w:rsidRPr="00CF1E9F" w14:paraId="446CE0EB" w14:textId="77777777" w:rsidTr="000C5210">
        <w:tc>
          <w:tcPr>
            <w:tcW w:w="11874" w:type="dxa"/>
            <w:gridSpan w:val="5"/>
          </w:tcPr>
          <w:p w14:paraId="2F860B51" w14:textId="77777777" w:rsidR="008012CF" w:rsidRPr="00305EB7" w:rsidRDefault="008012CF" w:rsidP="000C5210">
            <w:pPr>
              <w:spacing w:after="0" w:line="240" w:lineRule="auto"/>
              <w:rPr>
                <w:sz w:val="16"/>
                <w:szCs w:val="16"/>
              </w:rPr>
            </w:pPr>
            <w:r w:rsidRPr="00305EB7">
              <w:rPr>
                <w:b/>
                <w:i/>
                <w:sz w:val="16"/>
                <w:szCs w:val="16"/>
              </w:rPr>
              <w:t>Drosophila</w:t>
            </w:r>
          </w:p>
        </w:tc>
      </w:tr>
      <w:tr w:rsidR="008012CF" w:rsidRPr="00CF1E9F" w14:paraId="2A2CF296" w14:textId="77777777" w:rsidTr="000C5210">
        <w:tc>
          <w:tcPr>
            <w:tcW w:w="1101" w:type="dxa"/>
            <w:vMerge w:val="restart"/>
          </w:tcPr>
          <w:p w14:paraId="1FFD5D95" w14:textId="77777777" w:rsidR="008012CF" w:rsidRPr="00305EB7" w:rsidRDefault="008012CF" w:rsidP="000C5210">
            <w:pPr>
              <w:spacing w:after="0" w:line="240" w:lineRule="auto"/>
              <w:jc w:val="center"/>
              <w:rPr>
                <w:b/>
                <w:sz w:val="16"/>
                <w:szCs w:val="16"/>
              </w:rPr>
            </w:pPr>
          </w:p>
        </w:tc>
        <w:tc>
          <w:tcPr>
            <w:tcW w:w="1701" w:type="dxa"/>
          </w:tcPr>
          <w:p w14:paraId="55FBD82C" w14:textId="77777777" w:rsidR="008012CF" w:rsidRPr="00305EB7" w:rsidRDefault="001775EA" w:rsidP="000C5210">
            <w:pPr>
              <w:spacing w:after="0" w:line="240" w:lineRule="auto"/>
              <w:jc w:val="center"/>
              <w:rPr>
                <w:sz w:val="16"/>
                <w:szCs w:val="16"/>
              </w:rPr>
            </w:pPr>
            <w:r w:rsidRPr="00305EB7">
              <w:rPr>
                <w:sz w:val="16"/>
                <w:szCs w:val="16"/>
              </w:rPr>
              <w:t>R</w:t>
            </w:r>
            <w:r w:rsidR="008012CF" w:rsidRPr="00305EB7">
              <w:rPr>
                <w:sz w:val="16"/>
                <w:szCs w:val="16"/>
              </w:rPr>
              <w:t>ho</w:t>
            </w:r>
          </w:p>
        </w:tc>
        <w:tc>
          <w:tcPr>
            <w:tcW w:w="1559" w:type="dxa"/>
          </w:tcPr>
          <w:p w14:paraId="39A0EEEB" w14:textId="77777777" w:rsidR="008012CF" w:rsidRPr="00305EB7" w:rsidRDefault="008012CF" w:rsidP="000C5210">
            <w:pPr>
              <w:spacing w:after="0" w:line="240" w:lineRule="auto"/>
              <w:jc w:val="center"/>
              <w:rPr>
                <w:sz w:val="16"/>
                <w:szCs w:val="16"/>
              </w:rPr>
            </w:pPr>
            <w:r w:rsidRPr="00305EB7">
              <w:rPr>
                <w:sz w:val="16"/>
                <w:szCs w:val="16"/>
              </w:rPr>
              <w:t>38168</w:t>
            </w:r>
          </w:p>
        </w:tc>
        <w:tc>
          <w:tcPr>
            <w:tcW w:w="3118" w:type="dxa"/>
          </w:tcPr>
          <w:p w14:paraId="6DFA8C87" w14:textId="77777777" w:rsidR="008012CF" w:rsidRPr="00305EB7" w:rsidRDefault="008012CF" w:rsidP="000C5210">
            <w:pPr>
              <w:spacing w:after="0" w:line="240" w:lineRule="auto"/>
              <w:rPr>
                <w:sz w:val="16"/>
                <w:szCs w:val="16"/>
              </w:rPr>
            </w:pPr>
            <w:r w:rsidRPr="00305EB7">
              <w:rPr>
                <w:sz w:val="16"/>
                <w:szCs w:val="16"/>
              </w:rPr>
              <w:t>Rhomboid-1; veinlet; RHO1</w:t>
            </w:r>
          </w:p>
        </w:tc>
        <w:tc>
          <w:tcPr>
            <w:tcW w:w="4395" w:type="dxa"/>
          </w:tcPr>
          <w:p w14:paraId="3FEE0B1B" w14:textId="77777777" w:rsidR="008012CF" w:rsidRPr="00305EB7" w:rsidRDefault="008012CF" w:rsidP="000C5210">
            <w:pPr>
              <w:spacing w:after="0" w:line="240" w:lineRule="auto"/>
              <w:rPr>
                <w:sz w:val="16"/>
                <w:szCs w:val="16"/>
              </w:rPr>
            </w:pPr>
            <w:r w:rsidRPr="00305EB7">
              <w:rPr>
                <w:sz w:val="16"/>
                <w:szCs w:val="16"/>
              </w:rPr>
              <w:t xml:space="preserve">Sturtevand and Roark, 1993; Urban </w:t>
            </w:r>
            <w:r w:rsidRPr="00305EB7">
              <w:rPr>
                <w:i/>
                <w:sz w:val="16"/>
                <w:szCs w:val="16"/>
              </w:rPr>
              <w:t>et al</w:t>
            </w:r>
            <w:r w:rsidRPr="00305EB7">
              <w:rPr>
                <w:sz w:val="16"/>
                <w:szCs w:val="16"/>
              </w:rPr>
              <w:t xml:space="preserve">., 2001; Wasserman </w:t>
            </w:r>
            <w:r w:rsidRPr="00305EB7">
              <w:rPr>
                <w:i/>
                <w:sz w:val="16"/>
                <w:szCs w:val="16"/>
              </w:rPr>
              <w:t>et al</w:t>
            </w:r>
            <w:r w:rsidRPr="00305EB7">
              <w:rPr>
                <w:sz w:val="16"/>
                <w:szCs w:val="16"/>
              </w:rPr>
              <w:t>., 2000</w:t>
            </w:r>
          </w:p>
        </w:tc>
      </w:tr>
      <w:tr w:rsidR="008012CF" w:rsidRPr="00CF1E9F" w14:paraId="434DD930" w14:textId="77777777" w:rsidTr="000C5210">
        <w:tc>
          <w:tcPr>
            <w:tcW w:w="1101" w:type="dxa"/>
            <w:vMerge/>
          </w:tcPr>
          <w:p w14:paraId="19632DED" w14:textId="77777777" w:rsidR="008012CF" w:rsidRPr="00305EB7" w:rsidRDefault="008012CF" w:rsidP="000C5210">
            <w:pPr>
              <w:spacing w:after="0" w:line="240" w:lineRule="auto"/>
              <w:jc w:val="center"/>
              <w:rPr>
                <w:b/>
                <w:sz w:val="16"/>
                <w:szCs w:val="16"/>
              </w:rPr>
            </w:pPr>
          </w:p>
        </w:tc>
        <w:tc>
          <w:tcPr>
            <w:tcW w:w="1701" w:type="dxa"/>
          </w:tcPr>
          <w:p w14:paraId="0CE590E0" w14:textId="77777777" w:rsidR="008012CF" w:rsidRPr="00305EB7" w:rsidRDefault="00226A50" w:rsidP="000C5210">
            <w:pPr>
              <w:spacing w:after="0" w:line="240" w:lineRule="auto"/>
              <w:jc w:val="center"/>
              <w:rPr>
                <w:sz w:val="16"/>
                <w:szCs w:val="16"/>
              </w:rPr>
            </w:pPr>
            <w:r w:rsidRPr="00305EB7">
              <w:rPr>
                <w:sz w:val="16"/>
                <w:szCs w:val="16"/>
              </w:rPr>
              <w:t>S</w:t>
            </w:r>
            <w:r w:rsidR="008012CF" w:rsidRPr="00305EB7">
              <w:rPr>
                <w:sz w:val="16"/>
                <w:szCs w:val="16"/>
              </w:rPr>
              <w:t>tet</w:t>
            </w:r>
          </w:p>
        </w:tc>
        <w:tc>
          <w:tcPr>
            <w:tcW w:w="1559" w:type="dxa"/>
          </w:tcPr>
          <w:p w14:paraId="5DF3A88E" w14:textId="77777777" w:rsidR="008012CF" w:rsidRPr="00305EB7" w:rsidRDefault="008012CF" w:rsidP="000C5210">
            <w:pPr>
              <w:spacing w:after="0" w:line="240" w:lineRule="auto"/>
              <w:jc w:val="center"/>
              <w:rPr>
                <w:sz w:val="16"/>
                <w:szCs w:val="16"/>
              </w:rPr>
            </w:pPr>
            <w:r w:rsidRPr="00305EB7">
              <w:rPr>
                <w:sz w:val="16"/>
                <w:szCs w:val="16"/>
              </w:rPr>
              <w:t>38169</w:t>
            </w:r>
          </w:p>
        </w:tc>
        <w:tc>
          <w:tcPr>
            <w:tcW w:w="3118" w:type="dxa"/>
          </w:tcPr>
          <w:p w14:paraId="67963EDA" w14:textId="77777777" w:rsidR="008012CF" w:rsidRPr="00305EB7" w:rsidRDefault="008012CF" w:rsidP="000C5210">
            <w:pPr>
              <w:spacing w:after="0" w:line="240" w:lineRule="auto"/>
              <w:rPr>
                <w:sz w:val="16"/>
                <w:szCs w:val="16"/>
              </w:rPr>
            </w:pPr>
            <w:r w:rsidRPr="00305EB7">
              <w:rPr>
                <w:sz w:val="16"/>
                <w:szCs w:val="16"/>
              </w:rPr>
              <w:t>Rho-2</w:t>
            </w:r>
          </w:p>
        </w:tc>
        <w:tc>
          <w:tcPr>
            <w:tcW w:w="4395" w:type="dxa"/>
          </w:tcPr>
          <w:p w14:paraId="09F62749" w14:textId="77777777" w:rsidR="008012CF" w:rsidRPr="00305EB7" w:rsidRDefault="008012CF" w:rsidP="000C5210">
            <w:pPr>
              <w:spacing w:after="0" w:line="240" w:lineRule="auto"/>
              <w:rPr>
                <w:sz w:val="16"/>
                <w:szCs w:val="16"/>
              </w:rPr>
            </w:pPr>
            <w:r w:rsidRPr="00305EB7">
              <w:rPr>
                <w:sz w:val="16"/>
                <w:szCs w:val="16"/>
              </w:rPr>
              <w:t xml:space="preserve">Urban </w:t>
            </w:r>
            <w:r w:rsidRPr="00305EB7">
              <w:rPr>
                <w:i/>
                <w:sz w:val="16"/>
                <w:szCs w:val="16"/>
              </w:rPr>
              <w:t>et al</w:t>
            </w:r>
            <w:r w:rsidRPr="00305EB7">
              <w:rPr>
                <w:sz w:val="16"/>
                <w:szCs w:val="16"/>
              </w:rPr>
              <w:t>., 2002</w:t>
            </w:r>
          </w:p>
        </w:tc>
      </w:tr>
      <w:tr w:rsidR="008012CF" w:rsidRPr="00CF1E9F" w14:paraId="181C8428" w14:textId="77777777" w:rsidTr="000C5210">
        <w:tc>
          <w:tcPr>
            <w:tcW w:w="1101" w:type="dxa"/>
            <w:vMerge/>
          </w:tcPr>
          <w:p w14:paraId="1C91CCB9" w14:textId="77777777" w:rsidR="008012CF" w:rsidRPr="00305EB7" w:rsidRDefault="008012CF" w:rsidP="000C5210">
            <w:pPr>
              <w:spacing w:after="0" w:line="240" w:lineRule="auto"/>
              <w:jc w:val="center"/>
              <w:rPr>
                <w:b/>
                <w:sz w:val="16"/>
                <w:szCs w:val="16"/>
              </w:rPr>
            </w:pPr>
          </w:p>
        </w:tc>
        <w:tc>
          <w:tcPr>
            <w:tcW w:w="1701" w:type="dxa"/>
          </w:tcPr>
          <w:p w14:paraId="20679739" w14:textId="77777777" w:rsidR="008012CF" w:rsidRPr="00305EB7" w:rsidRDefault="001775EA" w:rsidP="000C5210">
            <w:pPr>
              <w:spacing w:after="0" w:line="240" w:lineRule="auto"/>
              <w:jc w:val="center"/>
              <w:rPr>
                <w:sz w:val="16"/>
                <w:szCs w:val="16"/>
              </w:rPr>
            </w:pPr>
            <w:r w:rsidRPr="00305EB7">
              <w:rPr>
                <w:sz w:val="16"/>
                <w:szCs w:val="16"/>
              </w:rPr>
              <w:t>R</w:t>
            </w:r>
            <w:r w:rsidR="008012CF" w:rsidRPr="00305EB7">
              <w:rPr>
                <w:sz w:val="16"/>
                <w:szCs w:val="16"/>
              </w:rPr>
              <w:t>u</w:t>
            </w:r>
          </w:p>
        </w:tc>
        <w:tc>
          <w:tcPr>
            <w:tcW w:w="1559" w:type="dxa"/>
          </w:tcPr>
          <w:p w14:paraId="41211A28" w14:textId="77777777" w:rsidR="008012CF" w:rsidRPr="00305EB7" w:rsidRDefault="008012CF" w:rsidP="000C5210">
            <w:pPr>
              <w:spacing w:after="0" w:line="240" w:lineRule="auto"/>
              <w:jc w:val="center"/>
              <w:rPr>
                <w:sz w:val="16"/>
                <w:szCs w:val="16"/>
              </w:rPr>
            </w:pPr>
            <w:r w:rsidRPr="00305EB7">
              <w:rPr>
                <w:sz w:val="16"/>
                <w:szCs w:val="16"/>
              </w:rPr>
              <w:t>44856</w:t>
            </w:r>
          </w:p>
        </w:tc>
        <w:tc>
          <w:tcPr>
            <w:tcW w:w="3118" w:type="dxa"/>
          </w:tcPr>
          <w:p w14:paraId="2DF55011" w14:textId="77777777" w:rsidR="008012CF" w:rsidRPr="00305EB7" w:rsidRDefault="008012CF" w:rsidP="000C5210">
            <w:pPr>
              <w:spacing w:after="0" w:line="240" w:lineRule="auto"/>
              <w:rPr>
                <w:sz w:val="16"/>
                <w:szCs w:val="16"/>
              </w:rPr>
            </w:pPr>
            <w:r w:rsidRPr="00305EB7">
              <w:rPr>
                <w:sz w:val="16"/>
                <w:szCs w:val="16"/>
              </w:rPr>
              <w:t>Roughoid; rho-3; ru-PA</w:t>
            </w:r>
          </w:p>
        </w:tc>
        <w:tc>
          <w:tcPr>
            <w:tcW w:w="4395" w:type="dxa"/>
          </w:tcPr>
          <w:p w14:paraId="370D665B" w14:textId="77777777" w:rsidR="008012CF" w:rsidRPr="00305EB7" w:rsidRDefault="008012CF" w:rsidP="000C5210">
            <w:pPr>
              <w:spacing w:after="0" w:line="240" w:lineRule="auto"/>
              <w:rPr>
                <w:sz w:val="16"/>
                <w:szCs w:val="16"/>
              </w:rPr>
            </w:pPr>
            <w:r w:rsidRPr="00305EB7">
              <w:rPr>
                <w:sz w:val="16"/>
                <w:szCs w:val="16"/>
              </w:rPr>
              <w:t xml:space="preserve">Wasserman </w:t>
            </w:r>
            <w:r w:rsidRPr="00305EB7">
              <w:rPr>
                <w:i/>
                <w:sz w:val="16"/>
                <w:szCs w:val="16"/>
              </w:rPr>
              <w:t>et al</w:t>
            </w:r>
            <w:r w:rsidRPr="00305EB7">
              <w:rPr>
                <w:sz w:val="16"/>
                <w:szCs w:val="16"/>
              </w:rPr>
              <w:t>., 2000</w:t>
            </w:r>
          </w:p>
        </w:tc>
      </w:tr>
      <w:tr w:rsidR="008012CF" w:rsidRPr="00CF1E9F" w14:paraId="63A9EACE" w14:textId="77777777" w:rsidTr="000C5210">
        <w:tc>
          <w:tcPr>
            <w:tcW w:w="1101" w:type="dxa"/>
            <w:vMerge/>
          </w:tcPr>
          <w:p w14:paraId="1906B6DE" w14:textId="77777777" w:rsidR="008012CF" w:rsidRPr="00305EB7" w:rsidRDefault="008012CF" w:rsidP="000C5210">
            <w:pPr>
              <w:spacing w:after="0" w:line="240" w:lineRule="auto"/>
              <w:jc w:val="center"/>
              <w:rPr>
                <w:b/>
                <w:sz w:val="16"/>
                <w:szCs w:val="16"/>
              </w:rPr>
            </w:pPr>
          </w:p>
        </w:tc>
        <w:tc>
          <w:tcPr>
            <w:tcW w:w="1701" w:type="dxa"/>
          </w:tcPr>
          <w:p w14:paraId="31A22F4D" w14:textId="77777777" w:rsidR="008012CF" w:rsidRPr="00305EB7" w:rsidRDefault="008012CF" w:rsidP="000C5210">
            <w:pPr>
              <w:spacing w:after="0" w:line="240" w:lineRule="auto"/>
              <w:jc w:val="center"/>
              <w:rPr>
                <w:sz w:val="16"/>
                <w:szCs w:val="16"/>
              </w:rPr>
            </w:pPr>
            <w:r w:rsidRPr="00305EB7">
              <w:rPr>
                <w:sz w:val="16"/>
                <w:szCs w:val="16"/>
              </w:rPr>
              <w:t>rho-4</w:t>
            </w:r>
          </w:p>
        </w:tc>
        <w:tc>
          <w:tcPr>
            <w:tcW w:w="1559" w:type="dxa"/>
          </w:tcPr>
          <w:p w14:paraId="35FD6FD8" w14:textId="77777777" w:rsidR="008012CF" w:rsidRPr="00305EB7" w:rsidRDefault="008012CF" w:rsidP="000C5210">
            <w:pPr>
              <w:spacing w:after="0" w:line="240" w:lineRule="auto"/>
              <w:jc w:val="center"/>
              <w:rPr>
                <w:sz w:val="16"/>
                <w:szCs w:val="16"/>
              </w:rPr>
            </w:pPr>
            <w:r w:rsidRPr="00305EB7">
              <w:rPr>
                <w:sz w:val="16"/>
                <w:szCs w:val="16"/>
              </w:rPr>
              <w:t>32109</w:t>
            </w:r>
          </w:p>
        </w:tc>
        <w:tc>
          <w:tcPr>
            <w:tcW w:w="3118" w:type="dxa"/>
          </w:tcPr>
          <w:p w14:paraId="56B88743" w14:textId="77777777" w:rsidR="008012CF" w:rsidRPr="00305EB7" w:rsidRDefault="008012CF" w:rsidP="000C5210">
            <w:pPr>
              <w:spacing w:after="0" w:line="240" w:lineRule="auto"/>
              <w:rPr>
                <w:sz w:val="16"/>
                <w:szCs w:val="16"/>
              </w:rPr>
            </w:pPr>
          </w:p>
        </w:tc>
        <w:tc>
          <w:tcPr>
            <w:tcW w:w="4395" w:type="dxa"/>
          </w:tcPr>
          <w:p w14:paraId="0029EE5C" w14:textId="77777777" w:rsidR="008012CF" w:rsidRPr="00305EB7" w:rsidRDefault="008012CF" w:rsidP="000C5210">
            <w:pPr>
              <w:spacing w:after="0" w:line="240" w:lineRule="auto"/>
              <w:rPr>
                <w:sz w:val="16"/>
                <w:szCs w:val="16"/>
              </w:rPr>
            </w:pPr>
            <w:r w:rsidRPr="00305EB7">
              <w:rPr>
                <w:sz w:val="16"/>
                <w:szCs w:val="16"/>
              </w:rPr>
              <w:t xml:space="preserve">Urban </w:t>
            </w:r>
            <w:r w:rsidRPr="00305EB7">
              <w:rPr>
                <w:i/>
                <w:sz w:val="16"/>
                <w:szCs w:val="16"/>
              </w:rPr>
              <w:t>et al</w:t>
            </w:r>
            <w:r w:rsidRPr="00305EB7">
              <w:rPr>
                <w:sz w:val="16"/>
                <w:szCs w:val="16"/>
              </w:rPr>
              <w:t>., 2002</w:t>
            </w:r>
          </w:p>
        </w:tc>
      </w:tr>
      <w:tr w:rsidR="008012CF" w:rsidRPr="00CF1E9F" w14:paraId="022516E0" w14:textId="77777777" w:rsidTr="000C5210">
        <w:tc>
          <w:tcPr>
            <w:tcW w:w="1101" w:type="dxa"/>
            <w:vMerge/>
          </w:tcPr>
          <w:p w14:paraId="08A1C133" w14:textId="77777777" w:rsidR="008012CF" w:rsidRPr="00305EB7" w:rsidRDefault="008012CF" w:rsidP="000C5210">
            <w:pPr>
              <w:spacing w:after="0" w:line="240" w:lineRule="auto"/>
              <w:jc w:val="center"/>
              <w:rPr>
                <w:b/>
                <w:sz w:val="16"/>
                <w:szCs w:val="16"/>
              </w:rPr>
            </w:pPr>
          </w:p>
        </w:tc>
        <w:tc>
          <w:tcPr>
            <w:tcW w:w="1701" w:type="dxa"/>
          </w:tcPr>
          <w:p w14:paraId="407D73A8" w14:textId="77777777" w:rsidR="008012CF" w:rsidRPr="00305EB7" w:rsidRDefault="008012CF" w:rsidP="000C5210">
            <w:pPr>
              <w:spacing w:after="0" w:line="240" w:lineRule="auto"/>
              <w:jc w:val="center"/>
              <w:rPr>
                <w:sz w:val="16"/>
                <w:szCs w:val="16"/>
              </w:rPr>
            </w:pPr>
            <w:r w:rsidRPr="00305EB7">
              <w:rPr>
                <w:sz w:val="16"/>
                <w:szCs w:val="16"/>
              </w:rPr>
              <w:t>rho-5</w:t>
            </w:r>
          </w:p>
        </w:tc>
        <w:tc>
          <w:tcPr>
            <w:tcW w:w="1559" w:type="dxa"/>
          </w:tcPr>
          <w:p w14:paraId="27CABB5D" w14:textId="77777777" w:rsidR="008012CF" w:rsidRPr="00305EB7" w:rsidRDefault="008012CF" w:rsidP="000C5210">
            <w:pPr>
              <w:spacing w:after="0" w:line="240" w:lineRule="auto"/>
              <w:jc w:val="center"/>
              <w:rPr>
                <w:sz w:val="16"/>
                <w:szCs w:val="16"/>
              </w:rPr>
            </w:pPr>
            <w:r w:rsidRPr="00305EB7">
              <w:rPr>
                <w:sz w:val="16"/>
                <w:szCs w:val="16"/>
              </w:rPr>
              <w:t>2768944</w:t>
            </w:r>
          </w:p>
        </w:tc>
        <w:tc>
          <w:tcPr>
            <w:tcW w:w="3118" w:type="dxa"/>
          </w:tcPr>
          <w:p w14:paraId="2782B5A1" w14:textId="77777777" w:rsidR="008012CF" w:rsidRPr="00305EB7" w:rsidRDefault="008012CF" w:rsidP="000C5210">
            <w:pPr>
              <w:spacing w:after="0" w:line="240" w:lineRule="auto"/>
              <w:rPr>
                <w:sz w:val="16"/>
                <w:szCs w:val="16"/>
              </w:rPr>
            </w:pPr>
            <w:r w:rsidRPr="00305EB7">
              <w:rPr>
                <w:sz w:val="16"/>
                <w:szCs w:val="16"/>
              </w:rPr>
              <w:t>iRhom</w:t>
            </w:r>
          </w:p>
        </w:tc>
        <w:tc>
          <w:tcPr>
            <w:tcW w:w="4395" w:type="dxa"/>
          </w:tcPr>
          <w:p w14:paraId="5C7EA8F8" w14:textId="77777777" w:rsidR="008012CF" w:rsidRPr="00305EB7" w:rsidRDefault="008012CF" w:rsidP="000C5210">
            <w:pPr>
              <w:spacing w:after="0" w:line="240" w:lineRule="auto"/>
              <w:rPr>
                <w:sz w:val="16"/>
                <w:szCs w:val="16"/>
              </w:rPr>
            </w:pPr>
            <w:r w:rsidRPr="00305EB7">
              <w:rPr>
                <w:sz w:val="16"/>
                <w:szCs w:val="16"/>
              </w:rPr>
              <w:t xml:space="preserve">Urban </w:t>
            </w:r>
            <w:r w:rsidRPr="00305EB7">
              <w:rPr>
                <w:i/>
                <w:sz w:val="16"/>
                <w:szCs w:val="16"/>
              </w:rPr>
              <w:t>et al</w:t>
            </w:r>
            <w:r w:rsidRPr="00305EB7">
              <w:rPr>
                <w:sz w:val="16"/>
                <w:szCs w:val="16"/>
              </w:rPr>
              <w:t xml:space="preserve">., 2002; Zettl </w:t>
            </w:r>
            <w:r w:rsidRPr="00305EB7">
              <w:rPr>
                <w:i/>
                <w:sz w:val="16"/>
                <w:szCs w:val="16"/>
              </w:rPr>
              <w:t>et al</w:t>
            </w:r>
            <w:r w:rsidRPr="00305EB7">
              <w:rPr>
                <w:sz w:val="16"/>
                <w:szCs w:val="16"/>
              </w:rPr>
              <w:t>., 2011</w:t>
            </w:r>
          </w:p>
        </w:tc>
      </w:tr>
      <w:tr w:rsidR="008012CF" w:rsidRPr="00CF1E9F" w14:paraId="48A82776" w14:textId="77777777" w:rsidTr="000C5210">
        <w:tc>
          <w:tcPr>
            <w:tcW w:w="1101" w:type="dxa"/>
            <w:vMerge/>
          </w:tcPr>
          <w:p w14:paraId="63EB4E9D" w14:textId="77777777" w:rsidR="008012CF" w:rsidRPr="00305EB7" w:rsidRDefault="008012CF" w:rsidP="000C5210">
            <w:pPr>
              <w:spacing w:after="0" w:line="240" w:lineRule="auto"/>
              <w:jc w:val="center"/>
              <w:rPr>
                <w:b/>
                <w:sz w:val="16"/>
                <w:szCs w:val="16"/>
              </w:rPr>
            </w:pPr>
          </w:p>
        </w:tc>
        <w:tc>
          <w:tcPr>
            <w:tcW w:w="1701" w:type="dxa"/>
          </w:tcPr>
          <w:p w14:paraId="5533C290" w14:textId="77777777" w:rsidR="008012CF" w:rsidRPr="00305EB7" w:rsidRDefault="008012CF" w:rsidP="000C5210">
            <w:pPr>
              <w:spacing w:after="0" w:line="240" w:lineRule="auto"/>
              <w:jc w:val="center"/>
              <w:rPr>
                <w:sz w:val="16"/>
                <w:szCs w:val="16"/>
              </w:rPr>
            </w:pPr>
            <w:r w:rsidRPr="00305EB7">
              <w:rPr>
                <w:sz w:val="16"/>
                <w:szCs w:val="16"/>
              </w:rPr>
              <w:t>rho-6</w:t>
            </w:r>
          </w:p>
        </w:tc>
        <w:tc>
          <w:tcPr>
            <w:tcW w:w="1559" w:type="dxa"/>
          </w:tcPr>
          <w:p w14:paraId="3DBC03E0" w14:textId="77777777" w:rsidR="008012CF" w:rsidRPr="00305EB7" w:rsidRDefault="008012CF" w:rsidP="000C5210">
            <w:pPr>
              <w:spacing w:after="0" w:line="240" w:lineRule="auto"/>
              <w:jc w:val="center"/>
              <w:rPr>
                <w:sz w:val="16"/>
                <w:szCs w:val="16"/>
              </w:rPr>
            </w:pPr>
            <w:r w:rsidRPr="00305EB7">
              <w:rPr>
                <w:sz w:val="16"/>
                <w:szCs w:val="16"/>
              </w:rPr>
              <w:t>34640</w:t>
            </w:r>
          </w:p>
        </w:tc>
        <w:tc>
          <w:tcPr>
            <w:tcW w:w="3118" w:type="dxa"/>
          </w:tcPr>
          <w:p w14:paraId="70ED81FD" w14:textId="77777777" w:rsidR="008012CF" w:rsidRPr="00305EB7" w:rsidRDefault="008012CF" w:rsidP="000C5210">
            <w:pPr>
              <w:spacing w:after="0" w:line="240" w:lineRule="auto"/>
              <w:rPr>
                <w:sz w:val="16"/>
                <w:szCs w:val="16"/>
              </w:rPr>
            </w:pPr>
          </w:p>
        </w:tc>
        <w:tc>
          <w:tcPr>
            <w:tcW w:w="4395" w:type="dxa"/>
          </w:tcPr>
          <w:p w14:paraId="62A0AA0A" w14:textId="77777777" w:rsidR="008012CF" w:rsidRPr="00305EB7" w:rsidRDefault="008012CF" w:rsidP="000C5210">
            <w:pPr>
              <w:spacing w:after="0" w:line="240" w:lineRule="auto"/>
              <w:rPr>
                <w:sz w:val="16"/>
                <w:szCs w:val="16"/>
              </w:rPr>
            </w:pPr>
            <w:r w:rsidRPr="00305EB7">
              <w:rPr>
                <w:sz w:val="16"/>
                <w:szCs w:val="16"/>
              </w:rPr>
              <w:t xml:space="preserve">Urban </w:t>
            </w:r>
            <w:r w:rsidRPr="00305EB7">
              <w:rPr>
                <w:i/>
                <w:sz w:val="16"/>
                <w:szCs w:val="16"/>
              </w:rPr>
              <w:t>et al</w:t>
            </w:r>
            <w:r w:rsidRPr="00305EB7">
              <w:rPr>
                <w:sz w:val="16"/>
                <w:szCs w:val="16"/>
              </w:rPr>
              <w:t>., 2002</w:t>
            </w:r>
          </w:p>
        </w:tc>
      </w:tr>
      <w:tr w:rsidR="008012CF" w:rsidRPr="00CF1E9F" w14:paraId="7CB16FF9" w14:textId="77777777" w:rsidTr="000C5210">
        <w:tc>
          <w:tcPr>
            <w:tcW w:w="1101" w:type="dxa"/>
            <w:vMerge/>
          </w:tcPr>
          <w:p w14:paraId="75FEADEF" w14:textId="77777777" w:rsidR="008012CF" w:rsidRPr="00305EB7" w:rsidRDefault="008012CF" w:rsidP="000C5210">
            <w:pPr>
              <w:spacing w:after="0" w:line="240" w:lineRule="auto"/>
              <w:jc w:val="center"/>
              <w:rPr>
                <w:b/>
                <w:sz w:val="16"/>
                <w:szCs w:val="16"/>
              </w:rPr>
            </w:pPr>
          </w:p>
        </w:tc>
        <w:tc>
          <w:tcPr>
            <w:tcW w:w="1701" w:type="dxa"/>
          </w:tcPr>
          <w:p w14:paraId="4663A262" w14:textId="77777777" w:rsidR="008012CF" w:rsidRPr="00305EB7" w:rsidRDefault="008012CF" w:rsidP="000C5210">
            <w:pPr>
              <w:spacing w:after="0" w:line="240" w:lineRule="auto"/>
              <w:jc w:val="center"/>
              <w:rPr>
                <w:sz w:val="16"/>
                <w:szCs w:val="16"/>
              </w:rPr>
            </w:pPr>
            <w:r w:rsidRPr="00305EB7">
              <w:rPr>
                <w:sz w:val="16"/>
                <w:szCs w:val="16"/>
              </w:rPr>
              <w:t>rho-7</w:t>
            </w:r>
          </w:p>
        </w:tc>
        <w:tc>
          <w:tcPr>
            <w:tcW w:w="1559" w:type="dxa"/>
          </w:tcPr>
          <w:p w14:paraId="77596D7A" w14:textId="77777777" w:rsidR="008012CF" w:rsidRPr="00305EB7" w:rsidRDefault="008012CF" w:rsidP="000C5210">
            <w:pPr>
              <w:spacing w:after="0" w:line="240" w:lineRule="auto"/>
              <w:jc w:val="center"/>
              <w:rPr>
                <w:sz w:val="16"/>
                <w:szCs w:val="16"/>
              </w:rPr>
            </w:pPr>
            <w:r w:rsidRPr="00305EB7">
              <w:rPr>
                <w:sz w:val="16"/>
                <w:szCs w:val="16"/>
              </w:rPr>
              <w:t>36281</w:t>
            </w:r>
          </w:p>
        </w:tc>
        <w:tc>
          <w:tcPr>
            <w:tcW w:w="3118" w:type="dxa"/>
          </w:tcPr>
          <w:p w14:paraId="3CC9E665" w14:textId="77777777" w:rsidR="008012CF" w:rsidRPr="00305EB7" w:rsidRDefault="008012CF" w:rsidP="000C5210">
            <w:pPr>
              <w:spacing w:after="0" w:line="240" w:lineRule="auto"/>
              <w:rPr>
                <w:sz w:val="16"/>
                <w:szCs w:val="16"/>
              </w:rPr>
            </w:pPr>
            <w:r w:rsidRPr="00305EB7">
              <w:rPr>
                <w:sz w:val="16"/>
                <w:szCs w:val="16"/>
              </w:rPr>
              <w:t>PARL</w:t>
            </w:r>
          </w:p>
        </w:tc>
        <w:tc>
          <w:tcPr>
            <w:tcW w:w="4395" w:type="dxa"/>
          </w:tcPr>
          <w:p w14:paraId="28987AF2" w14:textId="77777777" w:rsidR="008012CF" w:rsidRPr="00305EB7" w:rsidRDefault="008012CF" w:rsidP="000C5210">
            <w:pPr>
              <w:spacing w:after="0" w:line="240" w:lineRule="auto"/>
              <w:rPr>
                <w:sz w:val="16"/>
                <w:szCs w:val="16"/>
              </w:rPr>
            </w:pPr>
            <w:r w:rsidRPr="00305EB7">
              <w:rPr>
                <w:sz w:val="16"/>
                <w:szCs w:val="16"/>
              </w:rPr>
              <w:t xml:space="preserve">Urban </w:t>
            </w:r>
            <w:r w:rsidRPr="00305EB7">
              <w:rPr>
                <w:i/>
                <w:sz w:val="16"/>
                <w:szCs w:val="16"/>
              </w:rPr>
              <w:t>et al</w:t>
            </w:r>
            <w:r w:rsidRPr="00305EB7">
              <w:rPr>
                <w:sz w:val="16"/>
                <w:szCs w:val="16"/>
              </w:rPr>
              <w:t>., 2002</w:t>
            </w:r>
          </w:p>
        </w:tc>
      </w:tr>
      <w:tr w:rsidR="008012CF" w:rsidRPr="00CF1E9F" w14:paraId="5717D9ED" w14:textId="77777777" w:rsidTr="000C5210">
        <w:tc>
          <w:tcPr>
            <w:tcW w:w="1101" w:type="dxa"/>
            <w:vMerge/>
          </w:tcPr>
          <w:p w14:paraId="3E21B066" w14:textId="77777777" w:rsidR="008012CF" w:rsidRPr="00305EB7" w:rsidRDefault="008012CF" w:rsidP="000C5210">
            <w:pPr>
              <w:spacing w:after="0" w:line="240" w:lineRule="auto"/>
              <w:jc w:val="center"/>
              <w:rPr>
                <w:b/>
                <w:sz w:val="16"/>
                <w:szCs w:val="16"/>
              </w:rPr>
            </w:pPr>
          </w:p>
        </w:tc>
        <w:tc>
          <w:tcPr>
            <w:tcW w:w="1701" w:type="dxa"/>
          </w:tcPr>
          <w:p w14:paraId="2D790628" w14:textId="77777777" w:rsidR="008012CF" w:rsidRPr="00305EB7" w:rsidRDefault="008012CF" w:rsidP="000C5210">
            <w:pPr>
              <w:spacing w:after="0" w:line="240" w:lineRule="auto"/>
              <w:jc w:val="center"/>
              <w:rPr>
                <w:sz w:val="16"/>
                <w:szCs w:val="16"/>
              </w:rPr>
            </w:pPr>
            <w:r w:rsidRPr="00305EB7">
              <w:rPr>
                <w:sz w:val="16"/>
                <w:szCs w:val="16"/>
              </w:rPr>
              <w:t>DER-1</w:t>
            </w:r>
          </w:p>
        </w:tc>
        <w:tc>
          <w:tcPr>
            <w:tcW w:w="1559" w:type="dxa"/>
          </w:tcPr>
          <w:p w14:paraId="16EE02DA" w14:textId="77777777" w:rsidR="008012CF" w:rsidRPr="00305EB7" w:rsidRDefault="008012CF" w:rsidP="000C5210">
            <w:pPr>
              <w:spacing w:after="0" w:line="240" w:lineRule="auto"/>
              <w:jc w:val="center"/>
              <w:rPr>
                <w:sz w:val="16"/>
                <w:szCs w:val="16"/>
              </w:rPr>
            </w:pPr>
            <w:r w:rsidRPr="00305EB7">
              <w:rPr>
                <w:sz w:val="16"/>
                <w:szCs w:val="16"/>
              </w:rPr>
              <w:t>33369</w:t>
            </w:r>
          </w:p>
        </w:tc>
        <w:tc>
          <w:tcPr>
            <w:tcW w:w="3118" w:type="dxa"/>
          </w:tcPr>
          <w:p w14:paraId="43F02243" w14:textId="77777777" w:rsidR="008012CF" w:rsidRPr="00305EB7" w:rsidRDefault="008012CF" w:rsidP="000C5210">
            <w:pPr>
              <w:spacing w:after="0" w:line="240" w:lineRule="auto"/>
              <w:rPr>
                <w:sz w:val="16"/>
                <w:szCs w:val="16"/>
              </w:rPr>
            </w:pPr>
          </w:p>
        </w:tc>
        <w:tc>
          <w:tcPr>
            <w:tcW w:w="4395" w:type="dxa"/>
          </w:tcPr>
          <w:p w14:paraId="6E5F3F9A" w14:textId="77777777" w:rsidR="008012CF" w:rsidRPr="00305EB7" w:rsidRDefault="008012CF" w:rsidP="000C5210">
            <w:pPr>
              <w:spacing w:after="0" w:line="240" w:lineRule="auto"/>
              <w:rPr>
                <w:sz w:val="16"/>
                <w:szCs w:val="16"/>
              </w:rPr>
            </w:pPr>
            <w:r w:rsidRPr="00305EB7">
              <w:rPr>
                <w:sz w:val="16"/>
                <w:szCs w:val="16"/>
              </w:rPr>
              <w:t>Lilley and Ploegh, 2004</w:t>
            </w:r>
          </w:p>
        </w:tc>
      </w:tr>
      <w:tr w:rsidR="008012CF" w:rsidRPr="00CF1E9F" w14:paraId="1B8091A1" w14:textId="77777777" w:rsidTr="000C5210">
        <w:tc>
          <w:tcPr>
            <w:tcW w:w="1101" w:type="dxa"/>
            <w:vMerge/>
          </w:tcPr>
          <w:p w14:paraId="491030FD" w14:textId="77777777" w:rsidR="008012CF" w:rsidRPr="00305EB7" w:rsidRDefault="008012CF" w:rsidP="000C5210">
            <w:pPr>
              <w:spacing w:after="0" w:line="240" w:lineRule="auto"/>
              <w:jc w:val="center"/>
              <w:rPr>
                <w:b/>
                <w:sz w:val="16"/>
                <w:szCs w:val="16"/>
              </w:rPr>
            </w:pPr>
          </w:p>
        </w:tc>
        <w:tc>
          <w:tcPr>
            <w:tcW w:w="1701" w:type="dxa"/>
          </w:tcPr>
          <w:p w14:paraId="0D34363A" w14:textId="77777777" w:rsidR="008012CF" w:rsidRPr="00305EB7" w:rsidRDefault="008012CF" w:rsidP="000C5210">
            <w:pPr>
              <w:spacing w:after="0" w:line="240" w:lineRule="auto"/>
              <w:jc w:val="center"/>
              <w:rPr>
                <w:sz w:val="16"/>
                <w:szCs w:val="16"/>
              </w:rPr>
            </w:pPr>
            <w:r w:rsidRPr="00305EB7">
              <w:rPr>
                <w:sz w:val="16"/>
                <w:szCs w:val="16"/>
              </w:rPr>
              <w:t>DER-2</w:t>
            </w:r>
          </w:p>
        </w:tc>
        <w:tc>
          <w:tcPr>
            <w:tcW w:w="1559" w:type="dxa"/>
          </w:tcPr>
          <w:p w14:paraId="2710FA28" w14:textId="77777777" w:rsidR="008012CF" w:rsidRPr="00305EB7" w:rsidRDefault="008012CF" w:rsidP="000C5210">
            <w:pPr>
              <w:spacing w:after="0" w:line="240" w:lineRule="auto"/>
              <w:jc w:val="center"/>
              <w:rPr>
                <w:sz w:val="16"/>
                <w:szCs w:val="16"/>
              </w:rPr>
            </w:pPr>
            <w:r w:rsidRPr="00305EB7">
              <w:rPr>
                <w:sz w:val="16"/>
                <w:szCs w:val="16"/>
              </w:rPr>
              <w:t>42005</w:t>
            </w:r>
          </w:p>
        </w:tc>
        <w:tc>
          <w:tcPr>
            <w:tcW w:w="3118" w:type="dxa"/>
          </w:tcPr>
          <w:p w14:paraId="51599504" w14:textId="77777777" w:rsidR="008012CF" w:rsidRPr="00305EB7" w:rsidRDefault="008012CF" w:rsidP="000C5210">
            <w:pPr>
              <w:spacing w:after="0" w:line="240" w:lineRule="auto"/>
              <w:rPr>
                <w:sz w:val="16"/>
                <w:szCs w:val="16"/>
              </w:rPr>
            </w:pPr>
          </w:p>
        </w:tc>
        <w:tc>
          <w:tcPr>
            <w:tcW w:w="4395" w:type="dxa"/>
          </w:tcPr>
          <w:p w14:paraId="74B6950A" w14:textId="77777777" w:rsidR="008012CF" w:rsidRPr="00305EB7" w:rsidRDefault="008012CF" w:rsidP="000C5210">
            <w:pPr>
              <w:spacing w:after="0" w:line="240" w:lineRule="auto"/>
              <w:rPr>
                <w:sz w:val="16"/>
                <w:szCs w:val="16"/>
              </w:rPr>
            </w:pPr>
            <w:r w:rsidRPr="00305EB7">
              <w:rPr>
                <w:sz w:val="16"/>
                <w:szCs w:val="16"/>
              </w:rPr>
              <w:t>Lilley and Ploegh, 2004</w:t>
            </w:r>
          </w:p>
        </w:tc>
      </w:tr>
      <w:tr w:rsidR="008012CF" w:rsidRPr="00CF1E9F" w14:paraId="2064DB18" w14:textId="77777777" w:rsidTr="000C5210">
        <w:tc>
          <w:tcPr>
            <w:tcW w:w="11874" w:type="dxa"/>
            <w:gridSpan w:val="5"/>
          </w:tcPr>
          <w:p w14:paraId="2E5F7DAB" w14:textId="77777777" w:rsidR="008012CF" w:rsidRPr="00305EB7" w:rsidRDefault="008012CF" w:rsidP="000C5210">
            <w:pPr>
              <w:spacing w:after="0" w:line="240" w:lineRule="auto"/>
              <w:rPr>
                <w:sz w:val="16"/>
                <w:szCs w:val="16"/>
              </w:rPr>
            </w:pPr>
            <w:r w:rsidRPr="00305EB7">
              <w:rPr>
                <w:b/>
                <w:i/>
                <w:sz w:val="16"/>
                <w:szCs w:val="16"/>
              </w:rPr>
              <w:t>C. elegans</w:t>
            </w:r>
          </w:p>
        </w:tc>
      </w:tr>
      <w:tr w:rsidR="008012CF" w:rsidRPr="00CF1E9F" w14:paraId="4460420D" w14:textId="77777777" w:rsidTr="000C5210">
        <w:tc>
          <w:tcPr>
            <w:tcW w:w="1101" w:type="dxa"/>
            <w:vMerge w:val="restart"/>
          </w:tcPr>
          <w:p w14:paraId="5835F69E" w14:textId="77777777" w:rsidR="008012CF" w:rsidRPr="00305EB7" w:rsidRDefault="008012CF" w:rsidP="000C5210">
            <w:pPr>
              <w:spacing w:after="0" w:line="240" w:lineRule="auto"/>
              <w:jc w:val="center"/>
              <w:rPr>
                <w:b/>
                <w:sz w:val="16"/>
                <w:szCs w:val="16"/>
              </w:rPr>
            </w:pPr>
          </w:p>
        </w:tc>
        <w:tc>
          <w:tcPr>
            <w:tcW w:w="1701" w:type="dxa"/>
          </w:tcPr>
          <w:p w14:paraId="2942EF81" w14:textId="77777777" w:rsidR="008012CF" w:rsidRPr="00305EB7" w:rsidRDefault="008012CF" w:rsidP="000C5210">
            <w:pPr>
              <w:spacing w:after="0" w:line="240" w:lineRule="auto"/>
              <w:jc w:val="center"/>
              <w:rPr>
                <w:sz w:val="16"/>
                <w:szCs w:val="16"/>
              </w:rPr>
            </w:pPr>
            <w:r w:rsidRPr="00305EB7">
              <w:rPr>
                <w:sz w:val="16"/>
                <w:szCs w:val="16"/>
              </w:rPr>
              <w:t>ROM-1</w:t>
            </w:r>
          </w:p>
        </w:tc>
        <w:tc>
          <w:tcPr>
            <w:tcW w:w="1559" w:type="dxa"/>
          </w:tcPr>
          <w:p w14:paraId="07EAF51E" w14:textId="77777777" w:rsidR="008012CF" w:rsidRPr="00305EB7" w:rsidRDefault="008012CF" w:rsidP="000C5210">
            <w:pPr>
              <w:spacing w:after="0" w:line="240" w:lineRule="auto"/>
              <w:jc w:val="center"/>
              <w:rPr>
                <w:sz w:val="16"/>
                <w:szCs w:val="16"/>
              </w:rPr>
            </w:pPr>
            <w:r w:rsidRPr="00305EB7">
              <w:rPr>
                <w:sz w:val="16"/>
                <w:szCs w:val="16"/>
              </w:rPr>
              <w:t>184989</w:t>
            </w:r>
          </w:p>
        </w:tc>
        <w:tc>
          <w:tcPr>
            <w:tcW w:w="3118" w:type="dxa"/>
          </w:tcPr>
          <w:p w14:paraId="5BCA3DCA" w14:textId="77777777" w:rsidR="008012CF" w:rsidRPr="00305EB7" w:rsidRDefault="008012CF" w:rsidP="000C5210">
            <w:pPr>
              <w:spacing w:after="0" w:line="240" w:lineRule="auto"/>
              <w:jc w:val="center"/>
              <w:rPr>
                <w:sz w:val="16"/>
                <w:szCs w:val="16"/>
              </w:rPr>
            </w:pPr>
          </w:p>
        </w:tc>
        <w:tc>
          <w:tcPr>
            <w:tcW w:w="4395" w:type="dxa"/>
          </w:tcPr>
          <w:p w14:paraId="78B14991" w14:textId="77777777" w:rsidR="008012CF" w:rsidRPr="00305EB7" w:rsidRDefault="008012CF" w:rsidP="000C5210">
            <w:pPr>
              <w:spacing w:after="0" w:line="240" w:lineRule="auto"/>
              <w:rPr>
                <w:sz w:val="16"/>
                <w:szCs w:val="16"/>
              </w:rPr>
            </w:pPr>
            <w:r w:rsidRPr="00305EB7">
              <w:rPr>
                <w:sz w:val="16"/>
                <w:szCs w:val="16"/>
              </w:rPr>
              <w:t xml:space="preserve">Dutt </w:t>
            </w:r>
            <w:r w:rsidRPr="00305EB7">
              <w:rPr>
                <w:i/>
                <w:sz w:val="16"/>
                <w:szCs w:val="16"/>
              </w:rPr>
              <w:t>et al</w:t>
            </w:r>
            <w:r w:rsidRPr="00305EB7">
              <w:rPr>
                <w:sz w:val="16"/>
                <w:szCs w:val="16"/>
              </w:rPr>
              <w:t>., 2004</w:t>
            </w:r>
          </w:p>
        </w:tc>
      </w:tr>
      <w:tr w:rsidR="008012CF" w:rsidRPr="00CF1E9F" w14:paraId="7A5ED9C5" w14:textId="77777777" w:rsidTr="000C5210">
        <w:tc>
          <w:tcPr>
            <w:tcW w:w="1101" w:type="dxa"/>
            <w:vMerge/>
          </w:tcPr>
          <w:p w14:paraId="3BD2C8A9" w14:textId="77777777" w:rsidR="008012CF" w:rsidRPr="00305EB7" w:rsidRDefault="008012CF" w:rsidP="000C5210">
            <w:pPr>
              <w:spacing w:after="0" w:line="240" w:lineRule="auto"/>
              <w:jc w:val="center"/>
              <w:rPr>
                <w:b/>
                <w:sz w:val="16"/>
                <w:szCs w:val="16"/>
              </w:rPr>
            </w:pPr>
          </w:p>
        </w:tc>
        <w:tc>
          <w:tcPr>
            <w:tcW w:w="1701" w:type="dxa"/>
          </w:tcPr>
          <w:p w14:paraId="2068D05E" w14:textId="77777777" w:rsidR="008012CF" w:rsidRPr="00305EB7" w:rsidRDefault="008012CF" w:rsidP="000C5210">
            <w:pPr>
              <w:spacing w:after="0" w:line="240" w:lineRule="auto"/>
              <w:jc w:val="center"/>
              <w:rPr>
                <w:sz w:val="16"/>
                <w:szCs w:val="16"/>
              </w:rPr>
            </w:pPr>
            <w:r w:rsidRPr="00305EB7">
              <w:rPr>
                <w:sz w:val="16"/>
                <w:szCs w:val="16"/>
              </w:rPr>
              <w:t>ROM-2</w:t>
            </w:r>
          </w:p>
        </w:tc>
        <w:tc>
          <w:tcPr>
            <w:tcW w:w="1559" w:type="dxa"/>
          </w:tcPr>
          <w:p w14:paraId="700E58DF" w14:textId="77777777" w:rsidR="008012CF" w:rsidRPr="00305EB7" w:rsidRDefault="008012CF" w:rsidP="000C5210">
            <w:pPr>
              <w:spacing w:after="0" w:line="240" w:lineRule="auto"/>
              <w:jc w:val="center"/>
              <w:rPr>
                <w:sz w:val="16"/>
                <w:szCs w:val="16"/>
              </w:rPr>
            </w:pPr>
            <w:r w:rsidRPr="00305EB7">
              <w:rPr>
                <w:sz w:val="16"/>
                <w:szCs w:val="16"/>
              </w:rPr>
              <w:t>183564</w:t>
            </w:r>
          </w:p>
        </w:tc>
        <w:tc>
          <w:tcPr>
            <w:tcW w:w="3118" w:type="dxa"/>
          </w:tcPr>
          <w:p w14:paraId="71746216" w14:textId="77777777" w:rsidR="008012CF" w:rsidRPr="00305EB7" w:rsidRDefault="008012CF" w:rsidP="000C5210">
            <w:pPr>
              <w:spacing w:after="0" w:line="240" w:lineRule="auto"/>
              <w:jc w:val="center"/>
              <w:rPr>
                <w:sz w:val="16"/>
                <w:szCs w:val="16"/>
              </w:rPr>
            </w:pPr>
          </w:p>
        </w:tc>
        <w:tc>
          <w:tcPr>
            <w:tcW w:w="4395" w:type="dxa"/>
          </w:tcPr>
          <w:p w14:paraId="18E3E898" w14:textId="77777777" w:rsidR="008012CF" w:rsidRPr="00305EB7" w:rsidRDefault="008012CF" w:rsidP="000C5210">
            <w:pPr>
              <w:spacing w:after="0" w:line="240" w:lineRule="auto"/>
              <w:rPr>
                <w:sz w:val="16"/>
                <w:szCs w:val="16"/>
              </w:rPr>
            </w:pPr>
            <w:r w:rsidRPr="00305EB7">
              <w:rPr>
                <w:sz w:val="16"/>
                <w:szCs w:val="16"/>
              </w:rPr>
              <w:t xml:space="preserve">Dutt </w:t>
            </w:r>
            <w:r w:rsidRPr="00305EB7">
              <w:rPr>
                <w:i/>
                <w:sz w:val="16"/>
                <w:szCs w:val="16"/>
              </w:rPr>
              <w:t>et al</w:t>
            </w:r>
            <w:r w:rsidRPr="00305EB7">
              <w:rPr>
                <w:sz w:val="16"/>
                <w:szCs w:val="16"/>
              </w:rPr>
              <w:t>., 2004</w:t>
            </w:r>
          </w:p>
        </w:tc>
      </w:tr>
      <w:tr w:rsidR="008012CF" w:rsidRPr="00CF1E9F" w14:paraId="3DF789F1" w14:textId="77777777" w:rsidTr="000C5210">
        <w:tc>
          <w:tcPr>
            <w:tcW w:w="1101" w:type="dxa"/>
            <w:vMerge/>
          </w:tcPr>
          <w:p w14:paraId="23D55081" w14:textId="77777777" w:rsidR="008012CF" w:rsidRPr="00305EB7" w:rsidRDefault="008012CF" w:rsidP="000C5210">
            <w:pPr>
              <w:spacing w:after="0" w:line="240" w:lineRule="auto"/>
              <w:jc w:val="center"/>
              <w:rPr>
                <w:b/>
                <w:sz w:val="16"/>
                <w:szCs w:val="16"/>
              </w:rPr>
            </w:pPr>
          </w:p>
        </w:tc>
        <w:tc>
          <w:tcPr>
            <w:tcW w:w="1701" w:type="dxa"/>
          </w:tcPr>
          <w:p w14:paraId="497E3B1B" w14:textId="77777777" w:rsidR="008012CF" w:rsidRPr="00305EB7" w:rsidRDefault="008012CF" w:rsidP="000C5210">
            <w:pPr>
              <w:spacing w:after="0" w:line="240" w:lineRule="auto"/>
              <w:jc w:val="center"/>
              <w:rPr>
                <w:sz w:val="16"/>
                <w:szCs w:val="16"/>
              </w:rPr>
            </w:pPr>
            <w:r w:rsidRPr="00305EB7">
              <w:rPr>
                <w:sz w:val="16"/>
                <w:szCs w:val="16"/>
              </w:rPr>
              <w:t>ROM-3</w:t>
            </w:r>
          </w:p>
        </w:tc>
        <w:tc>
          <w:tcPr>
            <w:tcW w:w="1559" w:type="dxa"/>
          </w:tcPr>
          <w:p w14:paraId="0AAE5746" w14:textId="77777777" w:rsidR="008012CF" w:rsidRPr="00305EB7" w:rsidRDefault="008012CF" w:rsidP="000C5210">
            <w:pPr>
              <w:spacing w:after="0" w:line="240" w:lineRule="auto"/>
              <w:jc w:val="center"/>
              <w:rPr>
                <w:sz w:val="16"/>
                <w:szCs w:val="16"/>
              </w:rPr>
            </w:pPr>
            <w:r w:rsidRPr="00305EB7">
              <w:rPr>
                <w:sz w:val="16"/>
                <w:szCs w:val="16"/>
              </w:rPr>
              <w:t>191000</w:t>
            </w:r>
          </w:p>
        </w:tc>
        <w:tc>
          <w:tcPr>
            <w:tcW w:w="3118" w:type="dxa"/>
          </w:tcPr>
          <w:p w14:paraId="5D56D173" w14:textId="77777777" w:rsidR="008012CF" w:rsidRPr="00305EB7" w:rsidRDefault="008012CF" w:rsidP="000C5210">
            <w:pPr>
              <w:spacing w:after="0" w:line="240" w:lineRule="auto"/>
              <w:jc w:val="center"/>
              <w:rPr>
                <w:sz w:val="16"/>
                <w:szCs w:val="16"/>
              </w:rPr>
            </w:pPr>
          </w:p>
        </w:tc>
        <w:tc>
          <w:tcPr>
            <w:tcW w:w="4395" w:type="dxa"/>
          </w:tcPr>
          <w:p w14:paraId="66AE0B62" w14:textId="77777777" w:rsidR="008012CF" w:rsidRPr="00305EB7" w:rsidRDefault="008012CF" w:rsidP="000C5210">
            <w:pPr>
              <w:spacing w:after="0" w:line="240" w:lineRule="auto"/>
              <w:rPr>
                <w:sz w:val="16"/>
                <w:szCs w:val="16"/>
              </w:rPr>
            </w:pPr>
            <w:r w:rsidRPr="00305EB7">
              <w:rPr>
                <w:sz w:val="16"/>
                <w:szCs w:val="16"/>
              </w:rPr>
              <w:t xml:space="preserve">Dutt </w:t>
            </w:r>
            <w:r w:rsidRPr="00305EB7">
              <w:rPr>
                <w:i/>
                <w:sz w:val="16"/>
                <w:szCs w:val="16"/>
              </w:rPr>
              <w:t>et al</w:t>
            </w:r>
            <w:r w:rsidRPr="00305EB7">
              <w:rPr>
                <w:sz w:val="16"/>
                <w:szCs w:val="16"/>
              </w:rPr>
              <w:t>., 2004</w:t>
            </w:r>
          </w:p>
        </w:tc>
      </w:tr>
      <w:tr w:rsidR="008012CF" w:rsidRPr="00CF1E9F" w14:paraId="64320E3D" w14:textId="77777777" w:rsidTr="000C5210">
        <w:tc>
          <w:tcPr>
            <w:tcW w:w="1101" w:type="dxa"/>
            <w:vMerge/>
          </w:tcPr>
          <w:p w14:paraId="5C73A622" w14:textId="77777777" w:rsidR="008012CF" w:rsidRPr="00305EB7" w:rsidRDefault="008012CF" w:rsidP="000C5210">
            <w:pPr>
              <w:spacing w:after="0" w:line="240" w:lineRule="auto"/>
              <w:jc w:val="center"/>
              <w:rPr>
                <w:b/>
                <w:sz w:val="16"/>
                <w:szCs w:val="16"/>
              </w:rPr>
            </w:pPr>
          </w:p>
        </w:tc>
        <w:tc>
          <w:tcPr>
            <w:tcW w:w="1701" w:type="dxa"/>
          </w:tcPr>
          <w:p w14:paraId="5BB96069" w14:textId="77777777" w:rsidR="008012CF" w:rsidRPr="00305EB7" w:rsidRDefault="008012CF" w:rsidP="000C5210">
            <w:pPr>
              <w:spacing w:after="0" w:line="240" w:lineRule="auto"/>
              <w:jc w:val="center"/>
              <w:rPr>
                <w:sz w:val="16"/>
                <w:szCs w:val="16"/>
              </w:rPr>
            </w:pPr>
            <w:r w:rsidRPr="00305EB7">
              <w:rPr>
                <w:sz w:val="16"/>
                <w:szCs w:val="16"/>
              </w:rPr>
              <w:t>ROM-4</w:t>
            </w:r>
          </w:p>
        </w:tc>
        <w:tc>
          <w:tcPr>
            <w:tcW w:w="1559" w:type="dxa"/>
          </w:tcPr>
          <w:p w14:paraId="71B471DC" w14:textId="77777777" w:rsidR="008012CF" w:rsidRPr="00305EB7" w:rsidRDefault="008012CF" w:rsidP="000C5210">
            <w:pPr>
              <w:spacing w:after="0" w:line="240" w:lineRule="auto"/>
              <w:jc w:val="center"/>
              <w:rPr>
                <w:sz w:val="16"/>
                <w:szCs w:val="16"/>
              </w:rPr>
            </w:pPr>
            <w:r w:rsidRPr="00305EB7">
              <w:rPr>
                <w:sz w:val="16"/>
                <w:szCs w:val="16"/>
              </w:rPr>
              <w:t>3565076</w:t>
            </w:r>
          </w:p>
        </w:tc>
        <w:tc>
          <w:tcPr>
            <w:tcW w:w="3118" w:type="dxa"/>
          </w:tcPr>
          <w:p w14:paraId="3280FD55" w14:textId="77777777" w:rsidR="008012CF" w:rsidRPr="00305EB7" w:rsidRDefault="008012CF" w:rsidP="000C5210">
            <w:pPr>
              <w:spacing w:after="0" w:line="240" w:lineRule="auto"/>
              <w:jc w:val="center"/>
              <w:rPr>
                <w:sz w:val="16"/>
                <w:szCs w:val="16"/>
              </w:rPr>
            </w:pPr>
          </w:p>
        </w:tc>
        <w:tc>
          <w:tcPr>
            <w:tcW w:w="4395" w:type="dxa"/>
          </w:tcPr>
          <w:p w14:paraId="19837BD3" w14:textId="77777777" w:rsidR="008012CF" w:rsidRPr="00305EB7" w:rsidRDefault="008012CF" w:rsidP="000C5210">
            <w:pPr>
              <w:spacing w:after="0" w:line="240" w:lineRule="auto"/>
              <w:rPr>
                <w:sz w:val="16"/>
                <w:szCs w:val="16"/>
              </w:rPr>
            </w:pPr>
            <w:r w:rsidRPr="00305EB7">
              <w:rPr>
                <w:sz w:val="16"/>
                <w:szCs w:val="16"/>
              </w:rPr>
              <w:t xml:space="preserve">Dutt </w:t>
            </w:r>
            <w:r w:rsidRPr="00305EB7">
              <w:rPr>
                <w:i/>
                <w:sz w:val="16"/>
                <w:szCs w:val="16"/>
              </w:rPr>
              <w:t>et al</w:t>
            </w:r>
            <w:r w:rsidRPr="00305EB7">
              <w:rPr>
                <w:sz w:val="16"/>
                <w:szCs w:val="16"/>
              </w:rPr>
              <w:t>., 2004</w:t>
            </w:r>
          </w:p>
        </w:tc>
      </w:tr>
      <w:tr w:rsidR="008012CF" w:rsidRPr="00CF1E9F" w14:paraId="1AF44F80" w14:textId="77777777" w:rsidTr="000C5210">
        <w:tc>
          <w:tcPr>
            <w:tcW w:w="1101" w:type="dxa"/>
            <w:vMerge/>
          </w:tcPr>
          <w:p w14:paraId="6F592A07" w14:textId="77777777" w:rsidR="008012CF" w:rsidRPr="00305EB7" w:rsidRDefault="008012CF" w:rsidP="000C5210">
            <w:pPr>
              <w:spacing w:after="0" w:line="240" w:lineRule="auto"/>
              <w:jc w:val="center"/>
              <w:rPr>
                <w:b/>
                <w:sz w:val="16"/>
                <w:szCs w:val="16"/>
              </w:rPr>
            </w:pPr>
          </w:p>
        </w:tc>
        <w:tc>
          <w:tcPr>
            <w:tcW w:w="1701" w:type="dxa"/>
          </w:tcPr>
          <w:p w14:paraId="4AAE2FA6" w14:textId="77777777" w:rsidR="008012CF" w:rsidRPr="00305EB7" w:rsidRDefault="008012CF" w:rsidP="000C5210">
            <w:pPr>
              <w:spacing w:after="0" w:line="240" w:lineRule="auto"/>
              <w:jc w:val="center"/>
              <w:rPr>
                <w:sz w:val="16"/>
                <w:szCs w:val="16"/>
              </w:rPr>
            </w:pPr>
            <w:r w:rsidRPr="00305EB7">
              <w:rPr>
                <w:sz w:val="16"/>
                <w:szCs w:val="16"/>
              </w:rPr>
              <w:t>ROM-5</w:t>
            </w:r>
          </w:p>
        </w:tc>
        <w:tc>
          <w:tcPr>
            <w:tcW w:w="1559" w:type="dxa"/>
          </w:tcPr>
          <w:p w14:paraId="1766DCBB" w14:textId="77777777" w:rsidR="008012CF" w:rsidRPr="00305EB7" w:rsidRDefault="008012CF" w:rsidP="000C5210">
            <w:pPr>
              <w:spacing w:after="0" w:line="240" w:lineRule="auto"/>
              <w:jc w:val="center"/>
              <w:rPr>
                <w:sz w:val="16"/>
                <w:szCs w:val="16"/>
              </w:rPr>
            </w:pPr>
            <w:r w:rsidRPr="00305EB7">
              <w:rPr>
                <w:sz w:val="16"/>
                <w:szCs w:val="16"/>
              </w:rPr>
              <w:t>190260</w:t>
            </w:r>
          </w:p>
        </w:tc>
        <w:tc>
          <w:tcPr>
            <w:tcW w:w="3118" w:type="dxa"/>
          </w:tcPr>
          <w:p w14:paraId="602EBB36" w14:textId="77777777" w:rsidR="008012CF" w:rsidRPr="00305EB7" w:rsidRDefault="008012CF" w:rsidP="000C5210">
            <w:pPr>
              <w:spacing w:after="0" w:line="240" w:lineRule="auto"/>
              <w:jc w:val="center"/>
              <w:rPr>
                <w:sz w:val="16"/>
                <w:szCs w:val="16"/>
              </w:rPr>
            </w:pPr>
          </w:p>
        </w:tc>
        <w:tc>
          <w:tcPr>
            <w:tcW w:w="4395" w:type="dxa"/>
          </w:tcPr>
          <w:p w14:paraId="7BD0F92E" w14:textId="77777777" w:rsidR="008012CF" w:rsidRPr="00305EB7" w:rsidRDefault="008012CF" w:rsidP="000C5210">
            <w:pPr>
              <w:spacing w:after="0" w:line="240" w:lineRule="auto"/>
              <w:rPr>
                <w:sz w:val="16"/>
                <w:szCs w:val="16"/>
              </w:rPr>
            </w:pPr>
            <w:r w:rsidRPr="00305EB7">
              <w:rPr>
                <w:sz w:val="16"/>
                <w:szCs w:val="16"/>
              </w:rPr>
              <w:t xml:space="preserve">Dutt </w:t>
            </w:r>
            <w:r w:rsidRPr="00305EB7">
              <w:rPr>
                <w:i/>
                <w:sz w:val="16"/>
                <w:szCs w:val="16"/>
              </w:rPr>
              <w:t>et al</w:t>
            </w:r>
            <w:r w:rsidRPr="00305EB7">
              <w:rPr>
                <w:sz w:val="16"/>
                <w:szCs w:val="16"/>
              </w:rPr>
              <w:t>., 2004</w:t>
            </w:r>
          </w:p>
        </w:tc>
      </w:tr>
      <w:tr w:rsidR="008012CF" w:rsidRPr="00CF1E9F" w14:paraId="2D6B68CD" w14:textId="77777777" w:rsidTr="000C5210">
        <w:tc>
          <w:tcPr>
            <w:tcW w:w="11874" w:type="dxa"/>
            <w:gridSpan w:val="5"/>
          </w:tcPr>
          <w:p w14:paraId="299AA9A8" w14:textId="77777777" w:rsidR="008012CF" w:rsidRPr="00305EB7" w:rsidRDefault="008012CF" w:rsidP="000C5210">
            <w:pPr>
              <w:spacing w:after="0" w:line="240" w:lineRule="auto"/>
              <w:rPr>
                <w:sz w:val="16"/>
                <w:szCs w:val="16"/>
              </w:rPr>
            </w:pPr>
            <w:r w:rsidRPr="00305EB7">
              <w:rPr>
                <w:b/>
                <w:i/>
                <w:sz w:val="16"/>
                <w:szCs w:val="16"/>
              </w:rPr>
              <w:lastRenderedPageBreak/>
              <w:t>S. cerevisiae</w:t>
            </w:r>
          </w:p>
        </w:tc>
      </w:tr>
      <w:tr w:rsidR="008012CF" w:rsidRPr="00CF1E9F" w14:paraId="59C74473" w14:textId="77777777" w:rsidTr="000C5210">
        <w:tc>
          <w:tcPr>
            <w:tcW w:w="1101" w:type="dxa"/>
            <w:vMerge w:val="restart"/>
          </w:tcPr>
          <w:p w14:paraId="0CA040FD" w14:textId="77777777" w:rsidR="008012CF" w:rsidRPr="00305EB7" w:rsidRDefault="008012CF" w:rsidP="000C5210">
            <w:pPr>
              <w:spacing w:after="0" w:line="240" w:lineRule="auto"/>
              <w:jc w:val="center"/>
              <w:rPr>
                <w:b/>
                <w:sz w:val="16"/>
                <w:szCs w:val="16"/>
              </w:rPr>
            </w:pPr>
          </w:p>
        </w:tc>
        <w:tc>
          <w:tcPr>
            <w:tcW w:w="1701" w:type="dxa"/>
          </w:tcPr>
          <w:p w14:paraId="7AE9EC71" w14:textId="77777777" w:rsidR="008012CF" w:rsidRPr="00305EB7" w:rsidRDefault="008012CF" w:rsidP="000C5210">
            <w:pPr>
              <w:spacing w:after="0" w:line="240" w:lineRule="auto"/>
              <w:jc w:val="center"/>
              <w:rPr>
                <w:sz w:val="16"/>
                <w:szCs w:val="16"/>
              </w:rPr>
            </w:pPr>
            <w:r w:rsidRPr="00305EB7">
              <w:rPr>
                <w:sz w:val="16"/>
                <w:szCs w:val="16"/>
              </w:rPr>
              <w:t>RBD1</w:t>
            </w:r>
          </w:p>
        </w:tc>
        <w:tc>
          <w:tcPr>
            <w:tcW w:w="1559" w:type="dxa"/>
          </w:tcPr>
          <w:p w14:paraId="7B20B6A4" w14:textId="77777777" w:rsidR="008012CF" w:rsidRPr="00305EB7" w:rsidRDefault="008012CF" w:rsidP="000C5210">
            <w:pPr>
              <w:spacing w:after="0" w:line="240" w:lineRule="auto"/>
              <w:jc w:val="center"/>
              <w:rPr>
                <w:sz w:val="16"/>
                <w:szCs w:val="16"/>
              </w:rPr>
            </w:pPr>
            <w:r w:rsidRPr="00305EB7">
              <w:rPr>
                <w:sz w:val="16"/>
                <w:szCs w:val="16"/>
              </w:rPr>
              <w:t>852993</w:t>
            </w:r>
          </w:p>
        </w:tc>
        <w:tc>
          <w:tcPr>
            <w:tcW w:w="3118" w:type="dxa"/>
          </w:tcPr>
          <w:p w14:paraId="310B9AB4" w14:textId="77777777" w:rsidR="008012CF" w:rsidRPr="00305EB7" w:rsidRDefault="008012CF" w:rsidP="000C5210">
            <w:pPr>
              <w:spacing w:after="0" w:line="240" w:lineRule="auto"/>
              <w:rPr>
                <w:sz w:val="16"/>
                <w:szCs w:val="16"/>
              </w:rPr>
            </w:pPr>
            <w:r w:rsidRPr="00305EB7">
              <w:rPr>
                <w:sz w:val="16"/>
                <w:szCs w:val="16"/>
              </w:rPr>
              <w:t>Pcp1; YGR101W</w:t>
            </w:r>
          </w:p>
        </w:tc>
        <w:tc>
          <w:tcPr>
            <w:tcW w:w="4395" w:type="dxa"/>
          </w:tcPr>
          <w:p w14:paraId="253ABF3D" w14:textId="77777777" w:rsidR="008012CF" w:rsidRPr="00305EB7" w:rsidRDefault="008012CF" w:rsidP="000C5210">
            <w:pPr>
              <w:spacing w:after="0" w:line="240" w:lineRule="auto"/>
              <w:rPr>
                <w:sz w:val="16"/>
                <w:szCs w:val="16"/>
              </w:rPr>
            </w:pPr>
            <w:r w:rsidRPr="00305EB7">
              <w:rPr>
                <w:sz w:val="16"/>
                <w:szCs w:val="16"/>
              </w:rPr>
              <w:t xml:space="preserve">McQuibban </w:t>
            </w:r>
            <w:r w:rsidRPr="00305EB7">
              <w:rPr>
                <w:i/>
                <w:sz w:val="16"/>
                <w:szCs w:val="16"/>
              </w:rPr>
              <w:t>et al</w:t>
            </w:r>
            <w:r w:rsidRPr="00305EB7">
              <w:rPr>
                <w:sz w:val="16"/>
                <w:szCs w:val="16"/>
              </w:rPr>
              <w:t>., 2003</w:t>
            </w:r>
          </w:p>
        </w:tc>
      </w:tr>
      <w:tr w:rsidR="008012CF" w:rsidRPr="00CF1E9F" w14:paraId="26398666" w14:textId="77777777" w:rsidTr="000C5210">
        <w:tc>
          <w:tcPr>
            <w:tcW w:w="1101" w:type="dxa"/>
            <w:vMerge/>
          </w:tcPr>
          <w:p w14:paraId="4C99DFF2" w14:textId="77777777" w:rsidR="008012CF" w:rsidRPr="00305EB7" w:rsidRDefault="008012CF" w:rsidP="000C5210">
            <w:pPr>
              <w:spacing w:after="0" w:line="240" w:lineRule="auto"/>
              <w:jc w:val="center"/>
              <w:rPr>
                <w:b/>
                <w:sz w:val="16"/>
                <w:szCs w:val="16"/>
              </w:rPr>
            </w:pPr>
          </w:p>
        </w:tc>
        <w:tc>
          <w:tcPr>
            <w:tcW w:w="1701" w:type="dxa"/>
          </w:tcPr>
          <w:p w14:paraId="46311D88" w14:textId="77777777" w:rsidR="008012CF" w:rsidRPr="00305EB7" w:rsidRDefault="008012CF" w:rsidP="000C5210">
            <w:pPr>
              <w:spacing w:after="0" w:line="240" w:lineRule="auto"/>
              <w:jc w:val="center"/>
              <w:rPr>
                <w:sz w:val="16"/>
                <w:szCs w:val="16"/>
              </w:rPr>
            </w:pPr>
            <w:r w:rsidRPr="00305EB7">
              <w:rPr>
                <w:sz w:val="16"/>
                <w:szCs w:val="16"/>
              </w:rPr>
              <w:t>RBD2</w:t>
            </w:r>
          </w:p>
        </w:tc>
        <w:tc>
          <w:tcPr>
            <w:tcW w:w="1559" w:type="dxa"/>
          </w:tcPr>
          <w:p w14:paraId="6546C358" w14:textId="77777777" w:rsidR="008012CF" w:rsidRPr="00305EB7" w:rsidRDefault="008012CF" w:rsidP="000C5210">
            <w:pPr>
              <w:spacing w:after="0" w:line="240" w:lineRule="auto"/>
              <w:jc w:val="center"/>
              <w:rPr>
                <w:sz w:val="16"/>
                <w:szCs w:val="16"/>
              </w:rPr>
            </w:pPr>
            <w:r w:rsidRPr="00305EB7">
              <w:rPr>
                <w:sz w:val="16"/>
                <w:szCs w:val="16"/>
              </w:rPr>
              <w:t>855830</w:t>
            </w:r>
          </w:p>
        </w:tc>
        <w:tc>
          <w:tcPr>
            <w:tcW w:w="3118" w:type="dxa"/>
          </w:tcPr>
          <w:p w14:paraId="66C0F81C" w14:textId="77777777" w:rsidR="008012CF" w:rsidRPr="00305EB7" w:rsidRDefault="008012CF" w:rsidP="000C5210">
            <w:pPr>
              <w:spacing w:after="0" w:line="240" w:lineRule="auto"/>
              <w:rPr>
                <w:sz w:val="16"/>
                <w:szCs w:val="16"/>
              </w:rPr>
            </w:pPr>
            <w:r w:rsidRPr="00305EB7">
              <w:rPr>
                <w:sz w:val="16"/>
                <w:szCs w:val="16"/>
              </w:rPr>
              <w:t>YPL246C</w:t>
            </w:r>
          </w:p>
        </w:tc>
        <w:tc>
          <w:tcPr>
            <w:tcW w:w="4395" w:type="dxa"/>
          </w:tcPr>
          <w:p w14:paraId="13FB2EA7" w14:textId="77777777" w:rsidR="008012CF" w:rsidRPr="00305EB7" w:rsidRDefault="008012CF" w:rsidP="000C5210">
            <w:pPr>
              <w:spacing w:after="0" w:line="240" w:lineRule="auto"/>
              <w:rPr>
                <w:sz w:val="16"/>
                <w:szCs w:val="16"/>
              </w:rPr>
            </w:pPr>
            <w:r w:rsidRPr="00305EB7">
              <w:rPr>
                <w:sz w:val="16"/>
                <w:szCs w:val="16"/>
              </w:rPr>
              <w:t xml:space="preserve">McQuibban </w:t>
            </w:r>
            <w:r w:rsidRPr="00305EB7">
              <w:rPr>
                <w:i/>
                <w:sz w:val="16"/>
                <w:szCs w:val="16"/>
              </w:rPr>
              <w:t>et al</w:t>
            </w:r>
            <w:r w:rsidRPr="00305EB7">
              <w:rPr>
                <w:sz w:val="16"/>
                <w:szCs w:val="16"/>
              </w:rPr>
              <w:t>., 2003</w:t>
            </w:r>
          </w:p>
        </w:tc>
      </w:tr>
      <w:tr w:rsidR="008012CF" w:rsidRPr="00CF1E9F" w14:paraId="1CD8F9BC" w14:textId="77777777" w:rsidTr="000C5210">
        <w:tc>
          <w:tcPr>
            <w:tcW w:w="1101" w:type="dxa"/>
            <w:vMerge/>
          </w:tcPr>
          <w:p w14:paraId="07E5C6B5" w14:textId="77777777" w:rsidR="008012CF" w:rsidRPr="00305EB7" w:rsidRDefault="008012CF" w:rsidP="000C5210">
            <w:pPr>
              <w:spacing w:after="0" w:line="240" w:lineRule="auto"/>
              <w:jc w:val="center"/>
              <w:rPr>
                <w:b/>
                <w:sz w:val="16"/>
                <w:szCs w:val="16"/>
              </w:rPr>
            </w:pPr>
          </w:p>
        </w:tc>
        <w:tc>
          <w:tcPr>
            <w:tcW w:w="1701" w:type="dxa"/>
          </w:tcPr>
          <w:p w14:paraId="1504C474" w14:textId="77777777" w:rsidR="008012CF" w:rsidRPr="00305EB7" w:rsidRDefault="008012CF" w:rsidP="000C5210">
            <w:pPr>
              <w:spacing w:after="0" w:line="240" w:lineRule="auto"/>
              <w:jc w:val="center"/>
              <w:rPr>
                <w:sz w:val="16"/>
                <w:szCs w:val="16"/>
              </w:rPr>
            </w:pPr>
            <w:r w:rsidRPr="00305EB7">
              <w:rPr>
                <w:sz w:val="16"/>
                <w:szCs w:val="16"/>
              </w:rPr>
              <w:t>DER1</w:t>
            </w:r>
          </w:p>
        </w:tc>
        <w:tc>
          <w:tcPr>
            <w:tcW w:w="1559" w:type="dxa"/>
          </w:tcPr>
          <w:p w14:paraId="72F1608B" w14:textId="77777777" w:rsidR="008012CF" w:rsidRPr="00305EB7" w:rsidRDefault="008012CF" w:rsidP="000C5210">
            <w:pPr>
              <w:spacing w:after="0" w:line="240" w:lineRule="auto"/>
              <w:jc w:val="center"/>
              <w:rPr>
                <w:sz w:val="16"/>
                <w:szCs w:val="16"/>
              </w:rPr>
            </w:pPr>
            <w:r w:rsidRPr="00305EB7">
              <w:rPr>
                <w:sz w:val="16"/>
                <w:szCs w:val="16"/>
              </w:rPr>
              <w:t>852500</w:t>
            </w:r>
          </w:p>
        </w:tc>
        <w:tc>
          <w:tcPr>
            <w:tcW w:w="3118" w:type="dxa"/>
          </w:tcPr>
          <w:p w14:paraId="31119C7F" w14:textId="77777777" w:rsidR="008012CF" w:rsidRPr="00305EB7" w:rsidRDefault="008012CF" w:rsidP="000C5210">
            <w:pPr>
              <w:spacing w:after="0" w:line="240" w:lineRule="auto"/>
              <w:rPr>
                <w:sz w:val="16"/>
                <w:szCs w:val="16"/>
              </w:rPr>
            </w:pPr>
            <w:r w:rsidRPr="00305EB7">
              <w:rPr>
                <w:sz w:val="16"/>
                <w:szCs w:val="16"/>
              </w:rPr>
              <w:t>Der1p; YBR201W</w:t>
            </w:r>
          </w:p>
        </w:tc>
        <w:tc>
          <w:tcPr>
            <w:tcW w:w="4395" w:type="dxa"/>
          </w:tcPr>
          <w:p w14:paraId="0BAD927A" w14:textId="77777777" w:rsidR="008012CF" w:rsidRPr="00305EB7" w:rsidRDefault="008012CF" w:rsidP="000C5210">
            <w:pPr>
              <w:spacing w:after="0" w:line="240" w:lineRule="auto"/>
              <w:rPr>
                <w:sz w:val="16"/>
                <w:szCs w:val="16"/>
              </w:rPr>
            </w:pPr>
            <w:r w:rsidRPr="00305EB7">
              <w:rPr>
                <w:sz w:val="16"/>
                <w:szCs w:val="16"/>
              </w:rPr>
              <w:t xml:space="preserve">Knop </w:t>
            </w:r>
            <w:r w:rsidRPr="00305EB7">
              <w:rPr>
                <w:i/>
                <w:sz w:val="16"/>
                <w:szCs w:val="16"/>
              </w:rPr>
              <w:t>et al</w:t>
            </w:r>
            <w:r w:rsidRPr="00305EB7">
              <w:rPr>
                <w:sz w:val="16"/>
                <w:szCs w:val="16"/>
              </w:rPr>
              <w:t xml:space="preserve">., 1996; Zattas </w:t>
            </w:r>
            <w:r w:rsidRPr="00305EB7">
              <w:rPr>
                <w:i/>
                <w:sz w:val="16"/>
                <w:szCs w:val="16"/>
              </w:rPr>
              <w:t>et al</w:t>
            </w:r>
            <w:r w:rsidRPr="00305EB7">
              <w:rPr>
                <w:sz w:val="16"/>
                <w:szCs w:val="16"/>
              </w:rPr>
              <w:t>., 2013</w:t>
            </w:r>
          </w:p>
        </w:tc>
      </w:tr>
    </w:tbl>
    <w:p w14:paraId="4AF1699A" w14:textId="0410E4DF" w:rsidR="00B11C18" w:rsidRDefault="00B11C18" w:rsidP="008012CF">
      <w:pPr>
        <w:spacing w:line="240" w:lineRule="auto"/>
        <w:rPr>
          <w:rFonts w:ascii="Times New Roman" w:hAnsi="Times New Roman"/>
          <w:b/>
        </w:rPr>
      </w:pPr>
    </w:p>
    <w:p w14:paraId="2D69DE19" w14:textId="77777777" w:rsidR="00B11C18" w:rsidRDefault="00B11C18" w:rsidP="00B11C18">
      <w:pPr>
        <w:jc w:val="center"/>
        <w:rPr>
          <w:b/>
          <w:u w:val="single"/>
        </w:rPr>
      </w:pPr>
      <w:r>
        <w:rPr>
          <w:rFonts w:ascii="Times New Roman" w:hAnsi="Times New Roman"/>
          <w:b/>
        </w:rPr>
        <w:br w:type="page"/>
      </w:r>
      <w:r w:rsidRPr="004305BE">
        <w:rPr>
          <w:b/>
          <w:u w:val="single"/>
        </w:rPr>
        <w:lastRenderedPageBreak/>
        <w:t xml:space="preserve">List </w:t>
      </w:r>
      <w:r>
        <w:rPr>
          <w:b/>
          <w:u w:val="single"/>
        </w:rPr>
        <w:t>of references cited in Table S2</w:t>
      </w:r>
    </w:p>
    <w:p w14:paraId="517A1E07" w14:textId="77777777" w:rsidR="00B11C18" w:rsidRPr="005C6C17" w:rsidRDefault="00B11C18" w:rsidP="00B11C18">
      <w:pPr>
        <w:rPr>
          <w:sz w:val="24"/>
          <w:szCs w:val="24"/>
        </w:rPr>
      </w:pPr>
      <w:r w:rsidRPr="005C6C17">
        <w:rPr>
          <w:sz w:val="24"/>
          <w:szCs w:val="24"/>
        </w:rPr>
        <w:t>Adrain C, StrisovskyK, Zettl M, Hu L, Lemberg MK, Freeman M (2011) Mammalian EGF receptor activation by the rhomboid protease RHBDL2. EMBO Rep 12: 421-427.</w:t>
      </w:r>
    </w:p>
    <w:p w14:paraId="54DECE2E" w14:textId="77777777" w:rsidR="00B11C18" w:rsidRPr="005C6C17" w:rsidRDefault="00B11C18" w:rsidP="00B11C18">
      <w:pPr>
        <w:rPr>
          <w:sz w:val="24"/>
          <w:szCs w:val="24"/>
        </w:rPr>
      </w:pPr>
      <w:r w:rsidRPr="005C6C17">
        <w:rPr>
          <w:sz w:val="24"/>
          <w:szCs w:val="24"/>
        </w:rPr>
        <w:t>Ahmedi NB, Gribanova Y, Njoku CC, Naidu A, Young A, Mendoza E, Yamashita CK, Ozgul RK, Johnsons JE, Fox DA, Farber DB (2013) Dynamics of the rhomboid-like protein RHBDD2 expression in mouse retina and involvement of its human ortholog in retinitis pigmentosa. J Biol Chem 288: 9742-9754.</w:t>
      </w:r>
    </w:p>
    <w:p w14:paraId="02989A2C" w14:textId="77777777" w:rsidR="00B11C18" w:rsidRPr="005C6C17" w:rsidRDefault="00B11C18" w:rsidP="00B11C18">
      <w:pPr>
        <w:rPr>
          <w:sz w:val="24"/>
          <w:szCs w:val="24"/>
        </w:rPr>
      </w:pPr>
      <w:r w:rsidRPr="005C6C17">
        <w:rPr>
          <w:sz w:val="24"/>
          <w:szCs w:val="24"/>
        </w:rPr>
        <w:t>Bahar A, Whitby P, Holley S, Hoban PR, Elder JB, Deakin M, Hall C, Clayton RN, Williams GT, Farrell WE (2007) Primary colorectal tumors fail to express the pro</w:t>
      </w:r>
      <w:r>
        <w:rPr>
          <w:sz w:val="24"/>
          <w:szCs w:val="24"/>
        </w:rPr>
        <w:t>-</w:t>
      </w:r>
      <w:r w:rsidRPr="005C6C17">
        <w:rPr>
          <w:sz w:val="24"/>
          <w:szCs w:val="24"/>
        </w:rPr>
        <w:t>apoptotic mediator PTAG and its re</w:t>
      </w:r>
      <w:r>
        <w:rPr>
          <w:sz w:val="24"/>
          <w:szCs w:val="24"/>
        </w:rPr>
        <w:t>-</w:t>
      </w:r>
      <w:r w:rsidRPr="005C6C17">
        <w:rPr>
          <w:sz w:val="24"/>
          <w:szCs w:val="24"/>
        </w:rPr>
        <w:t>expression augments drug-induced apoptosis. Genes Chromosomes Cancer 46: 202-212.</w:t>
      </w:r>
    </w:p>
    <w:p w14:paraId="335F4D32" w14:textId="77777777" w:rsidR="00B11C18" w:rsidRPr="005C6C17" w:rsidRDefault="00B11C18" w:rsidP="00B11C18">
      <w:pPr>
        <w:rPr>
          <w:sz w:val="24"/>
          <w:szCs w:val="24"/>
          <w:lang w:val="en-US"/>
        </w:rPr>
      </w:pPr>
      <w:r w:rsidRPr="005C6C17">
        <w:rPr>
          <w:sz w:val="24"/>
          <w:szCs w:val="24"/>
          <w:lang w:val="en-US"/>
        </w:rPr>
        <w:t xml:space="preserve">Blaydon DC, Etheridge SL, Risk JM, Hennies HC, Gay LJ, Carroll R, Plagnol V, McRonald FE, Stevens HP, Spurr NK, Bishop DT, Ellis A, Jankowshi J, Field JK, Leigh IM, South AP, Kelsell DP (2012) RHBDF2 mutations are associated with tylosis, a familial esophageal cancer syndrome. </w:t>
      </w:r>
      <w:r>
        <w:rPr>
          <w:sz w:val="24"/>
          <w:szCs w:val="24"/>
          <w:lang w:val="en-US"/>
        </w:rPr>
        <w:t>Am J Hum Genet 90: 340-346.</w:t>
      </w:r>
    </w:p>
    <w:p w14:paraId="6A214E61" w14:textId="77777777" w:rsidR="00B11C18" w:rsidRPr="005C6C17" w:rsidRDefault="00B11C18" w:rsidP="00B11C18">
      <w:pPr>
        <w:rPr>
          <w:sz w:val="24"/>
          <w:szCs w:val="24"/>
        </w:rPr>
      </w:pPr>
      <w:r w:rsidRPr="005C6C17">
        <w:rPr>
          <w:sz w:val="24"/>
          <w:szCs w:val="24"/>
        </w:rPr>
        <w:t>Canzoneri R, Lacunza E, Isla Larrain M, Croce MV, Abba MC (2014) Rhomboid family gene expression profiling in breast normal tissue and tumor samples. Tumour Biol 35(2): 1451-1458.</w:t>
      </w:r>
    </w:p>
    <w:p w14:paraId="1AC8E091" w14:textId="77777777" w:rsidR="00B11C18" w:rsidRPr="005C6C17" w:rsidRDefault="00B11C18" w:rsidP="00B11C18">
      <w:pPr>
        <w:rPr>
          <w:sz w:val="24"/>
          <w:szCs w:val="24"/>
        </w:rPr>
      </w:pPr>
      <w:r w:rsidRPr="005C6C17">
        <w:rPr>
          <w:sz w:val="24"/>
          <w:szCs w:val="24"/>
        </w:rPr>
        <w:t>Chen SF, Wu CH, Lee YM, Tam K, Tsai YC, Liou JY, Shyue SK (2013) Caveolin-1 interacts with Derlin-1 and promotes ubiquitination and degradation of cyclooxygenase-2 via collaboration with p97 complex. J Biol Chem 288: 33462-33469.</w:t>
      </w:r>
    </w:p>
    <w:p w14:paraId="275BE1C9" w14:textId="77777777" w:rsidR="00B11C18" w:rsidRPr="005C6C17" w:rsidRDefault="00B11C18" w:rsidP="00B11C18">
      <w:pPr>
        <w:rPr>
          <w:sz w:val="24"/>
          <w:szCs w:val="24"/>
        </w:rPr>
      </w:pPr>
      <w:r w:rsidRPr="005C6C17">
        <w:rPr>
          <w:sz w:val="24"/>
          <w:szCs w:val="24"/>
        </w:rPr>
        <w:t>Christianson JC, Olzmann JA, Shaler TA, Sowa ME, Bennett EJ, Richter CM, Tyler RE, Greenblatt EJ, Harper JW, Kopito RR (2012) Defining human ERAD networks through an integrative mapping strategy. Nature Cell Biol 14: 93-105.</w:t>
      </w:r>
    </w:p>
    <w:p w14:paraId="0AF19DF6" w14:textId="77777777" w:rsidR="00B11C18" w:rsidRPr="005C6C17" w:rsidRDefault="00B11C18" w:rsidP="00B11C18">
      <w:pPr>
        <w:rPr>
          <w:sz w:val="24"/>
          <w:szCs w:val="24"/>
        </w:rPr>
      </w:pPr>
      <w:r w:rsidRPr="005C6C17">
        <w:rPr>
          <w:sz w:val="24"/>
          <w:szCs w:val="24"/>
        </w:rPr>
        <w:t>Christova Y, Adrain C, Bambrough P, Ibrahim A, Freeman M (2013) Mammalian iRhoms have distinct physiological functions including an essential role in TACE regulation. EMBO Rep 14: 884-890.</w:t>
      </w:r>
    </w:p>
    <w:p w14:paraId="724593D9" w14:textId="77777777" w:rsidR="00B11C18" w:rsidRPr="005C6C17" w:rsidRDefault="00B11C18" w:rsidP="00B11C18">
      <w:pPr>
        <w:rPr>
          <w:sz w:val="24"/>
          <w:szCs w:val="24"/>
        </w:rPr>
      </w:pPr>
      <w:r w:rsidRPr="005C6C17">
        <w:rPr>
          <w:sz w:val="24"/>
          <w:szCs w:val="24"/>
          <w:lang w:val="en-US"/>
        </w:rPr>
        <w:lastRenderedPageBreak/>
        <w:t>Cipolat S, Rudka T, Hartmann D, Costa V, Serneels L, Craessaerts K, Metzger K, Frezza C, Annaert W, D'Adamio L, Derks C, Dejaegere T, Pellegrini L, D'Hooge R, Scorrano L, De Strooper B (2006) Mitochondrial rhomboid PARL regulates cytochrome c release during apoptosis via OPA1-dependent cristae remodeling. Cell 126: 163-175.</w:t>
      </w:r>
      <w:r w:rsidRPr="005C6C17">
        <w:rPr>
          <w:sz w:val="24"/>
          <w:szCs w:val="24"/>
        </w:rPr>
        <w:t xml:space="preserve"> </w:t>
      </w:r>
    </w:p>
    <w:p w14:paraId="7245CF7C" w14:textId="77777777" w:rsidR="00B11C18" w:rsidRPr="005C6C17" w:rsidRDefault="00B11C18" w:rsidP="00B11C18">
      <w:pPr>
        <w:rPr>
          <w:sz w:val="24"/>
          <w:szCs w:val="24"/>
        </w:rPr>
      </w:pPr>
      <w:r w:rsidRPr="005C6C17">
        <w:rPr>
          <w:sz w:val="24"/>
          <w:szCs w:val="24"/>
        </w:rPr>
        <w:t>Curran JE, Jowett JB, Abraham LJ, Diepeveen LA, Elliot KS, Dyer TD, Kerr Bayles LJ, Johnson MP, Comuzzie AG, Moses EK, Walder KR, Collier GR, Blangero J, Kissebah AH (2010) Genetic variation in PARL influences mitochondrial content. Hum Genet 127: 183-190.</w:t>
      </w:r>
    </w:p>
    <w:p w14:paraId="7B35B85C" w14:textId="77777777" w:rsidR="00B11C18" w:rsidRPr="005C6C17" w:rsidRDefault="00B11C18" w:rsidP="00B11C18">
      <w:pPr>
        <w:rPr>
          <w:sz w:val="24"/>
          <w:szCs w:val="24"/>
        </w:rPr>
      </w:pPr>
      <w:r w:rsidRPr="005C6C17">
        <w:rPr>
          <w:sz w:val="24"/>
          <w:szCs w:val="24"/>
        </w:rPr>
        <w:t>Dougan SK, Hu CC, Paguet ME, Greenblatt MB, Kim J, Lilley BN, Watson N, Ploegh HL (2011) Derlin-2-deficient mice reveal an essential role for protein dislocation in chondrocytes. Mol Cell Biol 31: 1145-1159.</w:t>
      </w:r>
    </w:p>
    <w:p w14:paraId="56EEAC6A" w14:textId="77777777" w:rsidR="00B11C18" w:rsidRPr="005C6C17" w:rsidRDefault="00B11C18" w:rsidP="00B11C18">
      <w:pPr>
        <w:rPr>
          <w:sz w:val="24"/>
          <w:szCs w:val="24"/>
        </w:rPr>
      </w:pPr>
      <w:r w:rsidRPr="005C6C17">
        <w:rPr>
          <w:sz w:val="24"/>
          <w:szCs w:val="24"/>
        </w:rPr>
        <w:t xml:space="preserve">Dutt A, Canevascini S, Froehli-Hoier E, Hajnal A (2004) EGF signal propagation during </w:t>
      </w:r>
      <w:r w:rsidRPr="005C6C17">
        <w:rPr>
          <w:i/>
          <w:sz w:val="24"/>
          <w:szCs w:val="24"/>
        </w:rPr>
        <w:t>C. elegans</w:t>
      </w:r>
      <w:r w:rsidRPr="005C6C17">
        <w:rPr>
          <w:sz w:val="24"/>
          <w:szCs w:val="24"/>
        </w:rPr>
        <w:t xml:space="preserve"> vulval development mediated by ROM-1 rhomboid. PLoS One 2: e334.</w:t>
      </w:r>
    </w:p>
    <w:p w14:paraId="1D593640" w14:textId="77777777" w:rsidR="00B11C18" w:rsidRPr="005C6C17" w:rsidRDefault="00B11C18" w:rsidP="00B11C18">
      <w:pPr>
        <w:rPr>
          <w:sz w:val="24"/>
          <w:szCs w:val="24"/>
        </w:rPr>
      </w:pPr>
      <w:r w:rsidRPr="005C6C17">
        <w:rPr>
          <w:sz w:val="24"/>
          <w:szCs w:val="24"/>
        </w:rPr>
        <w:t xml:space="preserve">Etheridge SL, Brooke MA, Kelsell DP, </w:t>
      </w:r>
      <w:smartTag w:uri="urn:schemas-microsoft-com:office:smarttags" w:element="place">
        <w:smartTag w:uri="urn:schemas-microsoft-com:office:smarttags" w:element="City">
          <w:r w:rsidRPr="005C6C17">
            <w:rPr>
              <w:sz w:val="24"/>
              <w:szCs w:val="24"/>
            </w:rPr>
            <w:t>Blaydon</w:t>
          </w:r>
        </w:smartTag>
        <w:r w:rsidRPr="005C6C17">
          <w:rPr>
            <w:sz w:val="24"/>
            <w:szCs w:val="24"/>
          </w:rPr>
          <w:t xml:space="preserve"> </w:t>
        </w:r>
        <w:smartTag w:uri="urn:schemas-microsoft-com:office:smarttags" w:element="State">
          <w:r w:rsidRPr="005C6C17">
            <w:rPr>
              <w:sz w:val="24"/>
              <w:szCs w:val="24"/>
            </w:rPr>
            <w:t>DC</w:t>
          </w:r>
        </w:smartTag>
      </w:smartTag>
      <w:r w:rsidRPr="005C6C17">
        <w:rPr>
          <w:sz w:val="24"/>
          <w:szCs w:val="24"/>
        </w:rPr>
        <w:t xml:space="preserve"> (2013) Rhomboid proteins: a role in keratinocyte proliferation and cancer. Cell Tissue Res 351: 301-307.</w:t>
      </w:r>
    </w:p>
    <w:p w14:paraId="028303A1" w14:textId="77777777" w:rsidR="00B11C18" w:rsidRPr="005C6C17" w:rsidRDefault="00B11C18" w:rsidP="00B11C18">
      <w:pPr>
        <w:rPr>
          <w:sz w:val="24"/>
          <w:szCs w:val="24"/>
        </w:rPr>
      </w:pPr>
      <w:r w:rsidRPr="005C6C17">
        <w:rPr>
          <w:sz w:val="24"/>
          <w:szCs w:val="24"/>
        </w:rPr>
        <w:t>Eura Y, Yanamoto H, Arai Y, Okuda T, Miyata T, Kokame K (2012) Derlin-1 deficiency is embryonic lethal, Derlin-3 deficiency appears normal, and Herp deficiency is intolerant to glucose load and ischemia in mice. PLoS One 7: e34298.</w:t>
      </w:r>
    </w:p>
    <w:p w14:paraId="772EEAD0" w14:textId="77777777" w:rsidR="00B11C18" w:rsidRPr="005C6C17" w:rsidRDefault="00B11C18" w:rsidP="00B11C18">
      <w:pPr>
        <w:rPr>
          <w:sz w:val="24"/>
          <w:szCs w:val="24"/>
          <w:lang w:val="en-US"/>
        </w:rPr>
      </w:pPr>
      <w:r w:rsidRPr="005C6C17">
        <w:rPr>
          <w:sz w:val="24"/>
          <w:szCs w:val="24"/>
          <w:lang w:val="en-US"/>
        </w:rPr>
        <w:t xml:space="preserve">Garcia-Lorenzo M, Sjodin A, Jansson S, Funk C (2006) Protease gene families in </w:t>
      </w:r>
      <w:r w:rsidRPr="005C6C17">
        <w:rPr>
          <w:i/>
          <w:sz w:val="24"/>
          <w:szCs w:val="24"/>
          <w:lang w:val="en-US"/>
        </w:rPr>
        <w:t>Populus</w:t>
      </w:r>
      <w:r w:rsidRPr="005C6C17">
        <w:rPr>
          <w:sz w:val="24"/>
          <w:szCs w:val="24"/>
          <w:lang w:val="en-US"/>
        </w:rPr>
        <w:t xml:space="preserve"> and </w:t>
      </w:r>
      <w:r w:rsidRPr="005C6C17">
        <w:rPr>
          <w:i/>
          <w:sz w:val="24"/>
          <w:szCs w:val="24"/>
          <w:lang w:val="en-US"/>
        </w:rPr>
        <w:t>Arabidopsis</w:t>
      </w:r>
      <w:r w:rsidRPr="005C6C17">
        <w:rPr>
          <w:sz w:val="24"/>
          <w:szCs w:val="24"/>
          <w:lang w:val="en-US"/>
        </w:rPr>
        <w:t xml:space="preserve">. BMC Plant Biol 6: 30. </w:t>
      </w:r>
    </w:p>
    <w:p w14:paraId="5DF317A9" w14:textId="77777777" w:rsidR="00B11C18" w:rsidRPr="005C6C17" w:rsidRDefault="00B11C18" w:rsidP="00B11C18">
      <w:pPr>
        <w:rPr>
          <w:sz w:val="24"/>
          <w:szCs w:val="24"/>
        </w:rPr>
      </w:pPr>
      <w:r w:rsidRPr="005C6C17">
        <w:rPr>
          <w:sz w:val="24"/>
          <w:szCs w:val="24"/>
        </w:rPr>
        <w:t>Greenblatt EJ, Olzmann JA, Kopito RR (2011) Derlin-1 is a rhomboid pseudoprotease required for the dislocation of mutant α-1 antitrypsin from the</w:t>
      </w:r>
      <w:r>
        <w:rPr>
          <w:sz w:val="24"/>
          <w:szCs w:val="24"/>
        </w:rPr>
        <w:t xml:space="preserve"> endoplasmic reticulum. Nature Struct Mol Biol</w:t>
      </w:r>
      <w:r w:rsidRPr="005C6C17">
        <w:rPr>
          <w:sz w:val="24"/>
          <w:szCs w:val="24"/>
        </w:rPr>
        <w:t xml:space="preserve"> 18: 1147-1152.</w:t>
      </w:r>
    </w:p>
    <w:p w14:paraId="51DFA71A" w14:textId="77777777" w:rsidR="00B11C18" w:rsidRPr="005C6C17" w:rsidRDefault="00B11C18" w:rsidP="00B11C18">
      <w:pPr>
        <w:spacing w:after="0" w:line="240" w:lineRule="auto"/>
        <w:rPr>
          <w:sz w:val="24"/>
          <w:szCs w:val="24"/>
          <w:lang w:val="en-US"/>
        </w:rPr>
      </w:pPr>
      <w:r w:rsidRPr="005C6C17">
        <w:rPr>
          <w:sz w:val="24"/>
          <w:szCs w:val="24"/>
          <w:lang w:val="en-US"/>
        </w:rPr>
        <w:t xml:space="preserve">Jaszai J, Brand M (2002) Cloning and expression of Ventrhoid, a novel vertebrate homologue of the </w:t>
      </w:r>
      <w:r w:rsidRPr="005C6C17">
        <w:rPr>
          <w:i/>
          <w:sz w:val="24"/>
          <w:szCs w:val="24"/>
          <w:lang w:val="en-US"/>
        </w:rPr>
        <w:t>Drosophila</w:t>
      </w:r>
      <w:r w:rsidRPr="005C6C17">
        <w:rPr>
          <w:sz w:val="24"/>
          <w:szCs w:val="24"/>
          <w:lang w:val="en-US"/>
        </w:rPr>
        <w:t xml:space="preserve"> EGF pathway gene rhomboid. Mech Dev 113: 73-77. </w:t>
      </w:r>
    </w:p>
    <w:p w14:paraId="0C1A8231" w14:textId="77777777" w:rsidR="00B11C18" w:rsidRPr="005C6C17" w:rsidRDefault="00B11C18" w:rsidP="00B11C18">
      <w:pPr>
        <w:spacing w:after="0" w:line="240" w:lineRule="auto"/>
        <w:rPr>
          <w:sz w:val="24"/>
          <w:szCs w:val="24"/>
          <w:lang w:val="en-US"/>
        </w:rPr>
      </w:pPr>
    </w:p>
    <w:p w14:paraId="70013AEF" w14:textId="77777777" w:rsidR="00B11C18" w:rsidRPr="005C6C17" w:rsidRDefault="00B11C18" w:rsidP="00B11C18">
      <w:pPr>
        <w:rPr>
          <w:sz w:val="24"/>
          <w:szCs w:val="24"/>
        </w:rPr>
      </w:pPr>
      <w:r w:rsidRPr="005C6C17">
        <w:rPr>
          <w:sz w:val="24"/>
          <w:szCs w:val="24"/>
        </w:rPr>
        <w:t>Jin SM, Lazarou M, Wang C, Kane LA, Narendra DP, Youle RJ (2010) Mitochondrial membrane potential regulates PINK1 import and proteolytic des</w:t>
      </w:r>
      <w:r>
        <w:rPr>
          <w:sz w:val="24"/>
          <w:szCs w:val="24"/>
        </w:rPr>
        <w:t>tabilization by PARL. J Cell Biol 191</w:t>
      </w:r>
      <w:r w:rsidRPr="005C6C17">
        <w:rPr>
          <w:sz w:val="24"/>
          <w:szCs w:val="24"/>
        </w:rPr>
        <w:t>: 933-942.</w:t>
      </w:r>
    </w:p>
    <w:p w14:paraId="7A3ED84F" w14:textId="77777777" w:rsidR="00B11C18" w:rsidRPr="005C6C17" w:rsidRDefault="00B11C18" w:rsidP="00B11C18">
      <w:pPr>
        <w:spacing w:after="0" w:line="240" w:lineRule="auto"/>
        <w:rPr>
          <w:sz w:val="24"/>
          <w:szCs w:val="24"/>
          <w:lang w:val="en-US"/>
        </w:rPr>
      </w:pPr>
      <w:r w:rsidRPr="005C6C17">
        <w:rPr>
          <w:sz w:val="24"/>
          <w:szCs w:val="24"/>
          <w:lang w:val="en-US"/>
        </w:rPr>
        <w:t xml:space="preserve">Kanaoka, M.M., S. Urban, M. Freeman and K. Okada K (2005) An </w:t>
      </w:r>
      <w:r w:rsidRPr="005C6C17">
        <w:rPr>
          <w:i/>
          <w:sz w:val="24"/>
          <w:szCs w:val="24"/>
          <w:lang w:val="en-US"/>
        </w:rPr>
        <w:t xml:space="preserve">Arabidopsis </w:t>
      </w:r>
      <w:r w:rsidRPr="005C6C17">
        <w:rPr>
          <w:sz w:val="24"/>
          <w:szCs w:val="24"/>
          <w:lang w:val="en-US"/>
        </w:rPr>
        <w:t xml:space="preserve">rhomboid homolog is an intramembrane protease in plants. FEBS Lett 579: 5723-5728. </w:t>
      </w:r>
    </w:p>
    <w:p w14:paraId="57FD47B5" w14:textId="77777777" w:rsidR="00B11C18" w:rsidRPr="005C6C17" w:rsidRDefault="00B11C18" w:rsidP="00B11C18">
      <w:pPr>
        <w:spacing w:after="0" w:line="240" w:lineRule="auto"/>
        <w:rPr>
          <w:sz w:val="24"/>
          <w:szCs w:val="24"/>
          <w:lang w:val="en-US"/>
        </w:rPr>
      </w:pPr>
    </w:p>
    <w:p w14:paraId="2AB4D215" w14:textId="77777777" w:rsidR="00B11C18" w:rsidRPr="005C6C17" w:rsidRDefault="00B11C18" w:rsidP="00B11C18">
      <w:pPr>
        <w:rPr>
          <w:sz w:val="24"/>
          <w:szCs w:val="24"/>
        </w:rPr>
      </w:pPr>
      <w:r w:rsidRPr="005C6C17">
        <w:rPr>
          <w:sz w:val="24"/>
          <w:szCs w:val="24"/>
        </w:rPr>
        <w:t xml:space="preserve">Katiyar S, Joshi S, Lennarz WJ (2005) The retrotranslocation protein Derlin-1 binds peptide: </w:t>
      </w:r>
      <w:r w:rsidRPr="005C6C17">
        <w:rPr>
          <w:i/>
          <w:sz w:val="24"/>
          <w:szCs w:val="24"/>
        </w:rPr>
        <w:t>N</w:t>
      </w:r>
      <w:r>
        <w:rPr>
          <w:sz w:val="24"/>
          <w:szCs w:val="24"/>
        </w:rPr>
        <w:t>- glycanase to the endoplasmic r</w:t>
      </w:r>
      <w:r w:rsidRPr="005C6C17">
        <w:rPr>
          <w:sz w:val="24"/>
          <w:szCs w:val="24"/>
        </w:rPr>
        <w:t>eticulum. Mol Biol Cell 16: 4584-4594.</w:t>
      </w:r>
    </w:p>
    <w:p w14:paraId="75EC359C" w14:textId="77777777" w:rsidR="00B11C18" w:rsidRPr="005C6C17" w:rsidRDefault="00B11C18" w:rsidP="00B11C18">
      <w:pPr>
        <w:rPr>
          <w:sz w:val="24"/>
          <w:szCs w:val="24"/>
        </w:rPr>
      </w:pPr>
      <w:r w:rsidRPr="005C6C17">
        <w:rPr>
          <w:sz w:val="24"/>
          <w:szCs w:val="24"/>
        </w:rPr>
        <w:t>Knop M, Finger A, Braun T, Hellmuth K, Wolf DH (1996) Der1, a novel protein specifically required for endoplasmic reticulum degradation in yeast. EMBO J 15: 753-763.</w:t>
      </w:r>
    </w:p>
    <w:p w14:paraId="01D1948B" w14:textId="77777777" w:rsidR="00B11C18" w:rsidRPr="005C6C17" w:rsidRDefault="00B11C18" w:rsidP="00B11C18">
      <w:pPr>
        <w:rPr>
          <w:sz w:val="24"/>
          <w:szCs w:val="24"/>
        </w:rPr>
      </w:pPr>
      <w:r w:rsidRPr="005C6C17">
        <w:rPr>
          <w:sz w:val="24"/>
          <w:szCs w:val="24"/>
        </w:rPr>
        <w:t>Knopf RR, Feder A, Mayer K, Lin A, Rozenb</w:t>
      </w:r>
      <w:r>
        <w:rPr>
          <w:sz w:val="24"/>
          <w:szCs w:val="24"/>
        </w:rPr>
        <w:t>erg M, Schaller A, Adam Z (2012</w:t>
      </w:r>
      <w:r w:rsidRPr="005C6C17">
        <w:rPr>
          <w:sz w:val="24"/>
          <w:szCs w:val="24"/>
        </w:rPr>
        <w:t xml:space="preserve">) Rhomboid proteins in the chloroplast envelope affect the level of allene oxide synthase in </w:t>
      </w:r>
      <w:r w:rsidRPr="005C6C17">
        <w:rPr>
          <w:i/>
          <w:sz w:val="24"/>
          <w:szCs w:val="24"/>
        </w:rPr>
        <w:t>Arabidopsis thaliana</w:t>
      </w:r>
      <w:r>
        <w:rPr>
          <w:sz w:val="24"/>
          <w:szCs w:val="24"/>
        </w:rPr>
        <w:t>. Plant J</w:t>
      </w:r>
      <w:r w:rsidRPr="005C6C17">
        <w:rPr>
          <w:sz w:val="24"/>
          <w:szCs w:val="24"/>
        </w:rPr>
        <w:t xml:space="preserve"> 72: 559-571.</w:t>
      </w:r>
    </w:p>
    <w:p w14:paraId="603C3724" w14:textId="77777777" w:rsidR="00B11C18" w:rsidRPr="005C6C17" w:rsidRDefault="00B11C18" w:rsidP="00B11C18">
      <w:pPr>
        <w:rPr>
          <w:sz w:val="24"/>
          <w:szCs w:val="24"/>
          <w:lang w:val="en-US"/>
        </w:rPr>
      </w:pPr>
      <w:r w:rsidRPr="005C6C17">
        <w:rPr>
          <w:sz w:val="24"/>
          <w:szCs w:val="24"/>
          <w:lang w:val="en-US"/>
        </w:rPr>
        <w:t xml:space="preserve">Koonin EV, Makarova KS, Rogozin IB, Davidovic L, Letellier MC, Pellegrini L (2003) The rhomboids: a nearly ubiquitous family of intramembrane  serine proteases that probably evolved by multiple ancient horizontal gene transfers. Genome Biol 4: R19. </w:t>
      </w:r>
    </w:p>
    <w:p w14:paraId="011C4517" w14:textId="77777777" w:rsidR="00B11C18" w:rsidRPr="005C6C17" w:rsidRDefault="00B11C18" w:rsidP="00B11C18">
      <w:pPr>
        <w:rPr>
          <w:sz w:val="24"/>
          <w:szCs w:val="24"/>
        </w:rPr>
      </w:pPr>
      <w:r w:rsidRPr="005C6C17">
        <w:rPr>
          <w:sz w:val="24"/>
          <w:szCs w:val="24"/>
        </w:rPr>
        <w:t>Lacunza E, Canzoneri R, Rabassa ME, Zwenger A, Segal-Eras A, Croce MV, Abba MC (2012) RHBDD2: a 5-fluorouracil responsive gene over</w:t>
      </w:r>
      <w:r>
        <w:rPr>
          <w:sz w:val="24"/>
          <w:szCs w:val="24"/>
        </w:rPr>
        <w:t>-</w:t>
      </w:r>
      <w:r w:rsidRPr="005C6C17">
        <w:rPr>
          <w:sz w:val="24"/>
          <w:szCs w:val="24"/>
        </w:rPr>
        <w:t>expressed in the advanced stages of colorectal cancer. Tumour Biol 33: 2393-2399.</w:t>
      </w:r>
    </w:p>
    <w:p w14:paraId="349321C7" w14:textId="77777777" w:rsidR="00B11C18" w:rsidRPr="005C6C17" w:rsidRDefault="00B11C18" w:rsidP="00B11C18">
      <w:pPr>
        <w:rPr>
          <w:sz w:val="24"/>
          <w:szCs w:val="24"/>
        </w:rPr>
      </w:pPr>
      <w:r w:rsidRPr="005C6C17">
        <w:rPr>
          <w:sz w:val="24"/>
          <w:szCs w:val="24"/>
        </w:rPr>
        <w:t xml:space="preserve">Lee H, Sparkes I, Gattolin S, Dzimitrowicz N, Roberts LM, Hawes C, Frigerio L (2013) An </w:t>
      </w:r>
      <w:r w:rsidRPr="00614CAA">
        <w:rPr>
          <w:i/>
          <w:sz w:val="24"/>
          <w:szCs w:val="24"/>
        </w:rPr>
        <w:t xml:space="preserve">Arabidopsis </w:t>
      </w:r>
      <w:r w:rsidRPr="005C6C17">
        <w:rPr>
          <w:sz w:val="24"/>
          <w:szCs w:val="24"/>
        </w:rPr>
        <w:t xml:space="preserve">reticulon and the atlastin homologue </w:t>
      </w:r>
      <w:r w:rsidRPr="005C6C17">
        <w:rPr>
          <w:i/>
          <w:sz w:val="24"/>
          <w:szCs w:val="24"/>
        </w:rPr>
        <w:t>RHD3-like 2</w:t>
      </w:r>
      <w:r w:rsidRPr="005C6C17">
        <w:rPr>
          <w:sz w:val="24"/>
          <w:szCs w:val="24"/>
        </w:rPr>
        <w:t xml:space="preserve"> act together in shaping the tubular endop</w:t>
      </w:r>
      <w:r>
        <w:rPr>
          <w:sz w:val="24"/>
          <w:szCs w:val="24"/>
        </w:rPr>
        <w:t>lasmic reticulum. New Phytol</w:t>
      </w:r>
      <w:r w:rsidRPr="005C6C17">
        <w:rPr>
          <w:sz w:val="24"/>
          <w:szCs w:val="24"/>
        </w:rPr>
        <w:t xml:space="preserve"> 197: 481-489.</w:t>
      </w:r>
    </w:p>
    <w:p w14:paraId="0B839F65" w14:textId="77777777" w:rsidR="00B11C18" w:rsidRPr="005C6C17" w:rsidRDefault="00B11C18" w:rsidP="00B11C18">
      <w:pPr>
        <w:rPr>
          <w:sz w:val="24"/>
          <w:szCs w:val="24"/>
        </w:rPr>
      </w:pPr>
      <w:r w:rsidRPr="005C6C17">
        <w:rPr>
          <w:sz w:val="24"/>
          <w:szCs w:val="24"/>
        </w:rPr>
        <w:t>Lei X, Li YM (2009) The processing of human rhomboid intramembrane serine protease RHBDL2 is required for its proteolytic activity. J Mol Biol 394: 815-825.</w:t>
      </w:r>
    </w:p>
    <w:p w14:paraId="5386AB56" w14:textId="77777777" w:rsidR="00B11C18" w:rsidRPr="005C6C17" w:rsidRDefault="00B11C18" w:rsidP="00B11C18">
      <w:pPr>
        <w:rPr>
          <w:sz w:val="24"/>
          <w:szCs w:val="24"/>
        </w:rPr>
      </w:pPr>
      <w:r w:rsidRPr="005C6C17">
        <w:rPr>
          <w:sz w:val="24"/>
          <w:szCs w:val="24"/>
        </w:rPr>
        <w:t>Lilley BN, Ploegh HL (2004) A membrane protein required for dislocation of mis</w:t>
      </w:r>
      <w:r>
        <w:rPr>
          <w:sz w:val="24"/>
          <w:szCs w:val="24"/>
        </w:rPr>
        <w:t>-</w:t>
      </w:r>
      <w:r w:rsidRPr="005C6C17">
        <w:rPr>
          <w:sz w:val="24"/>
          <w:szCs w:val="24"/>
        </w:rPr>
        <w:t>folded proteins from the ER. Nature 429: 834-840.</w:t>
      </w:r>
    </w:p>
    <w:p w14:paraId="7067E8EE" w14:textId="77777777" w:rsidR="00B11C18" w:rsidRPr="005C6C17" w:rsidRDefault="00B11C18" w:rsidP="00B11C18">
      <w:pPr>
        <w:rPr>
          <w:sz w:val="24"/>
          <w:szCs w:val="24"/>
        </w:rPr>
      </w:pPr>
      <w:r w:rsidRPr="005C6C17">
        <w:rPr>
          <w:sz w:val="24"/>
          <w:szCs w:val="24"/>
        </w:rPr>
        <w:t xml:space="preserve">Liu J, Liu S, Xia M, Xu S, Wang C, Bao Y, Jiang M, Wu Y, Xu T, Cao X (2013) Rhomboid domain-containing protein 3 is a negative regulator of TLR3-triggered natural killer cell activation. Proc Natl Acad Sci </w:t>
      </w:r>
      <w:smartTag w:uri="urn:schemas-microsoft-com:office:smarttags" w:element="country-region">
        <w:smartTag w:uri="urn:schemas-microsoft-com:office:smarttags" w:element="place">
          <w:r w:rsidRPr="005C6C17">
            <w:rPr>
              <w:sz w:val="24"/>
              <w:szCs w:val="24"/>
            </w:rPr>
            <w:t>USA</w:t>
          </w:r>
        </w:smartTag>
      </w:smartTag>
      <w:r w:rsidRPr="005C6C17">
        <w:rPr>
          <w:sz w:val="24"/>
          <w:szCs w:val="24"/>
        </w:rPr>
        <w:t xml:space="preserve"> 110: 7814-7819.</w:t>
      </w:r>
    </w:p>
    <w:p w14:paraId="5D5FDD28" w14:textId="77777777" w:rsidR="00B11C18" w:rsidRPr="005C6C17" w:rsidRDefault="00B11C18" w:rsidP="00B11C18">
      <w:pPr>
        <w:rPr>
          <w:sz w:val="24"/>
          <w:szCs w:val="24"/>
        </w:rPr>
      </w:pPr>
      <w:r w:rsidRPr="005C6C17">
        <w:rPr>
          <w:sz w:val="24"/>
          <w:szCs w:val="24"/>
        </w:rPr>
        <w:t>Liu XN, Tang ZH, Zhang Y, Pan QC, Chen XH, Yu YS, Zang GQ (2013) Lentivirus</w:t>
      </w:r>
      <w:r>
        <w:rPr>
          <w:sz w:val="24"/>
          <w:szCs w:val="24"/>
        </w:rPr>
        <w:t>-mediated silencing of rh</w:t>
      </w:r>
      <w:r w:rsidRPr="005C6C17">
        <w:rPr>
          <w:sz w:val="24"/>
          <w:szCs w:val="24"/>
        </w:rPr>
        <w:t>om</w:t>
      </w:r>
      <w:r>
        <w:rPr>
          <w:sz w:val="24"/>
          <w:szCs w:val="24"/>
        </w:rPr>
        <w:t>b</w:t>
      </w:r>
      <w:r w:rsidRPr="005C6C17">
        <w:rPr>
          <w:sz w:val="24"/>
          <w:szCs w:val="24"/>
        </w:rPr>
        <w:t>oid domain containing 1 suppresses tumor growth and induces apoptosis in hepatoma HepG2 cells. Asian Pac J Cancer Prev. 14: 5-9.</w:t>
      </w:r>
    </w:p>
    <w:p w14:paraId="41B43A8C" w14:textId="77777777" w:rsidR="00B11C18" w:rsidRPr="005C6C17" w:rsidRDefault="00B11C18" w:rsidP="00B11C18">
      <w:pPr>
        <w:spacing w:after="0" w:line="240" w:lineRule="auto"/>
        <w:rPr>
          <w:sz w:val="24"/>
          <w:szCs w:val="24"/>
          <w:lang w:val="en-US"/>
        </w:rPr>
      </w:pPr>
      <w:r w:rsidRPr="005C6C17">
        <w:rPr>
          <w:sz w:val="24"/>
          <w:szCs w:val="24"/>
          <w:lang w:val="en-US"/>
        </w:rPr>
        <w:lastRenderedPageBreak/>
        <w:t xml:space="preserve">Lohi O, Urban S, Freeman M (2004) Diverse substrate recognition mechanisms for rhomboids; thrombomodulin is cleaved by mammalian rhomboids.  Curr Biol 14: 236-241. </w:t>
      </w:r>
      <w:r w:rsidRPr="005C6C17">
        <w:rPr>
          <w:sz w:val="24"/>
          <w:szCs w:val="24"/>
          <w:lang w:val="en-US"/>
        </w:rPr>
        <w:cr/>
      </w:r>
    </w:p>
    <w:p w14:paraId="3A36DFBB" w14:textId="77777777" w:rsidR="00B11C18" w:rsidRPr="005C6C17" w:rsidRDefault="00B11C18" w:rsidP="00B11C18">
      <w:pPr>
        <w:rPr>
          <w:sz w:val="24"/>
          <w:szCs w:val="24"/>
        </w:rPr>
      </w:pPr>
      <w:r w:rsidRPr="005C6C17">
        <w:rPr>
          <w:sz w:val="24"/>
          <w:szCs w:val="24"/>
        </w:rPr>
        <w:t xml:space="preserve">Maretzky T, Mcllwain DR, Issuree PD, Li X, Malapeira J, Amin S, Lang PA, Mak TW, Blobel CP (2013) iRhom2 controls the substrate selectivity of stimulated ADAM17-dependent ectodomain shedding. Proc Natl Acad Sci </w:t>
      </w:r>
      <w:smartTag w:uri="urn:schemas-microsoft-com:office:smarttags" w:element="country-region">
        <w:smartTag w:uri="urn:schemas-microsoft-com:office:smarttags" w:element="place">
          <w:r w:rsidRPr="005C6C17">
            <w:rPr>
              <w:sz w:val="24"/>
              <w:szCs w:val="24"/>
            </w:rPr>
            <w:t>USA</w:t>
          </w:r>
        </w:smartTag>
      </w:smartTag>
      <w:r w:rsidRPr="005C6C17">
        <w:rPr>
          <w:sz w:val="24"/>
          <w:szCs w:val="24"/>
        </w:rPr>
        <w:t xml:space="preserve"> 110: 11433-11438.</w:t>
      </w:r>
    </w:p>
    <w:p w14:paraId="6631DEB9" w14:textId="77777777" w:rsidR="00B11C18" w:rsidRPr="005C6C17" w:rsidRDefault="00B11C18" w:rsidP="00B11C18">
      <w:pPr>
        <w:rPr>
          <w:sz w:val="24"/>
          <w:szCs w:val="24"/>
        </w:rPr>
      </w:pPr>
      <w:r w:rsidRPr="005C6C17">
        <w:rPr>
          <w:sz w:val="24"/>
          <w:szCs w:val="24"/>
        </w:rPr>
        <w:t xml:space="preserve">Meissner C, Lorenz H, Weihofen A, Selkoe DJ, Lemberg MK (2011) The mitochondrial intramembrane protease PARL cleaves human Pink1 </w:t>
      </w:r>
      <w:r>
        <w:rPr>
          <w:sz w:val="24"/>
          <w:szCs w:val="24"/>
        </w:rPr>
        <w:t>to regulate Pink1 trafficking.  J</w:t>
      </w:r>
      <w:r w:rsidRPr="005C6C17">
        <w:rPr>
          <w:sz w:val="24"/>
          <w:szCs w:val="24"/>
        </w:rPr>
        <w:t xml:space="preserve"> Neurochem 117: 856-867.</w:t>
      </w:r>
    </w:p>
    <w:p w14:paraId="223A5E96" w14:textId="77777777" w:rsidR="00B11C18" w:rsidRPr="005C6C17" w:rsidRDefault="00B11C18" w:rsidP="00B11C18">
      <w:pPr>
        <w:rPr>
          <w:sz w:val="24"/>
          <w:szCs w:val="24"/>
        </w:rPr>
      </w:pPr>
      <w:r w:rsidRPr="005C6C17">
        <w:rPr>
          <w:sz w:val="24"/>
          <w:szCs w:val="24"/>
        </w:rPr>
        <w:t xml:space="preserve">Nishitoh H, Kadowaki H, Nagai A, Maruyama T, Yokota T, Fukutomi H, Noguchi T, Matsuzawa A, Takeda K, Ichijo H (2008) ALS-linked mutant SOD1 induces ER stress- and ASK1-dependent motor neuron death by targeting Derlin-1. Genes </w:t>
      </w:r>
      <w:r>
        <w:rPr>
          <w:sz w:val="24"/>
          <w:szCs w:val="24"/>
        </w:rPr>
        <w:t xml:space="preserve">and </w:t>
      </w:r>
      <w:r w:rsidRPr="005C6C17">
        <w:rPr>
          <w:sz w:val="24"/>
          <w:szCs w:val="24"/>
        </w:rPr>
        <w:t>Dev 22: 1451-1464.</w:t>
      </w:r>
    </w:p>
    <w:p w14:paraId="344B723D" w14:textId="77777777" w:rsidR="00B11C18" w:rsidRPr="005C6C17" w:rsidRDefault="00B11C18" w:rsidP="00B11C18">
      <w:pPr>
        <w:rPr>
          <w:sz w:val="24"/>
          <w:szCs w:val="24"/>
        </w:rPr>
      </w:pPr>
      <w:r w:rsidRPr="005C6C17">
        <w:rPr>
          <w:sz w:val="24"/>
          <w:szCs w:val="24"/>
        </w:rPr>
        <w:t>Oda Y, Okada T, Yoshida H, Kaufman RJ, Nagata K, Mori K (2006) Derlin-2 and Derlin-3 are regulated by the mammalian unfolded protein response and are required for ER-associated degradation. J Cell Biol 172: 383-393.</w:t>
      </w:r>
    </w:p>
    <w:p w14:paraId="4D6A6E84" w14:textId="77777777" w:rsidR="00B11C18" w:rsidRPr="005C6C17" w:rsidRDefault="00B11C18" w:rsidP="00B11C18">
      <w:pPr>
        <w:rPr>
          <w:sz w:val="24"/>
          <w:szCs w:val="24"/>
        </w:rPr>
      </w:pPr>
      <w:r w:rsidRPr="005C6C17">
        <w:rPr>
          <w:sz w:val="24"/>
          <w:szCs w:val="24"/>
        </w:rPr>
        <w:t>Pagliarini DJ, Calvo SE, Chang B, Sheth SA, Vafai SB, Ong SE, Walford GA, Sugiana C, Boneh A, Chen WK, Hill DE, Vidal M, Evans JG, Thorburn DR, Carr SA, Mootha VK (2008) A mitochondrial protein compendium elucidates complex I disease biology. Cell 134: 112-123.</w:t>
      </w:r>
    </w:p>
    <w:p w14:paraId="071EAE6D" w14:textId="77777777" w:rsidR="00B11C18" w:rsidRPr="005C6C17" w:rsidRDefault="00B11C18" w:rsidP="00B11C18">
      <w:pPr>
        <w:rPr>
          <w:sz w:val="24"/>
          <w:szCs w:val="24"/>
          <w:lang w:val="en-US"/>
        </w:rPr>
      </w:pPr>
      <w:r w:rsidRPr="005C6C17">
        <w:rPr>
          <w:sz w:val="24"/>
          <w:szCs w:val="24"/>
          <w:lang w:val="en-US"/>
        </w:rPr>
        <w:t xml:space="preserve">Pascall JC, Brown KD (1998) Characterization of a mammalian cDNA encoding a protein with high sequence similarity to the </w:t>
      </w:r>
      <w:r w:rsidRPr="005C6C17">
        <w:rPr>
          <w:i/>
          <w:sz w:val="24"/>
          <w:szCs w:val="24"/>
          <w:lang w:val="en-US"/>
        </w:rPr>
        <w:t>Drosophila</w:t>
      </w:r>
      <w:r w:rsidRPr="005C6C17">
        <w:rPr>
          <w:sz w:val="24"/>
          <w:szCs w:val="24"/>
          <w:lang w:val="en-US"/>
        </w:rPr>
        <w:t xml:space="preserve"> regulatory protein rhomboid. FEBS Lett 429: 337-340. </w:t>
      </w:r>
    </w:p>
    <w:p w14:paraId="3F16315D" w14:textId="77777777" w:rsidR="00B11C18" w:rsidRPr="005C6C17" w:rsidRDefault="00B11C18" w:rsidP="00B11C18">
      <w:pPr>
        <w:rPr>
          <w:sz w:val="24"/>
          <w:szCs w:val="24"/>
          <w:lang w:val="en-US"/>
        </w:rPr>
      </w:pPr>
      <w:r w:rsidRPr="005C6C17">
        <w:rPr>
          <w:sz w:val="24"/>
          <w:szCs w:val="24"/>
        </w:rPr>
        <w:t xml:space="preserve">Pellegrini L, Passer BJ, Canelles M, Lefterov I, Ganjei JK, Fowlkes BJ, Koonin EV, D'Adamio L (2001) PAMP and PARL, two novel putative metalloproteases interacting with the COOH-terminus of Presenilin-1 and -2.  </w:t>
      </w:r>
      <w:r w:rsidRPr="005C6C17">
        <w:rPr>
          <w:sz w:val="24"/>
          <w:szCs w:val="24"/>
          <w:lang w:val="en-US"/>
        </w:rPr>
        <w:t>J Alzheimers Dis 3: 181-190.</w:t>
      </w:r>
    </w:p>
    <w:p w14:paraId="5170853D" w14:textId="77777777" w:rsidR="00B11C18" w:rsidRPr="005C6C17" w:rsidRDefault="00B11C18" w:rsidP="00B11C18">
      <w:pPr>
        <w:rPr>
          <w:sz w:val="24"/>
          <w:szCs w:val="24"/>
          <w:lang w:val="en-US"/>
        </w:rPr>
      </w:pPr>
      <w:r w:rsidRPr="005C6C17">
        <w:rPr>
          <w:sz w:val="24"/>
          <w:szCs w:val="24"/>
          <w:lang w:val="en-US"/>
        </w:rPr>
        <w:t>Saarinen S, Vahteristo P, Lehtonen R, Aittomäki K, Launonen V, Kiviluoto T, Aaltonen LA (2012) Analysis of a Finnish family confirms RHBDF2 mutations as the underlying factor in tylosis with esophageal cancer. Famil</w:t>
      </w:r>
      <w:r>
        <w:rPr>
          <w:sz w:val="24"/>
          <w:szCs w:val="24"/>
          <w:lang w:val="en-US"/>
        </w:rPr>
        <w:t>ial</w:t>
      </w:r>
      <w:r w:rsidRPr="005C6C17">
        <w:rPr>
          <w:sz w:val="24"/>
          <w:szCs w:val="24"/>
          <w:lang w:val="en-US"/>
        </w:rPr>
        <w:t xml:space="preserve"> Cancer 11: 525-528</w:t>
      </w:r>
    </w:p>
    <w:p w14:paraId="64B467CC" w14:textId="77777777" w:rsidR="00B11C18" w:rsidRPr="005C6C17" w:rsidRDefault="00B11C18" w:rsidP="00B11C18">
      <w:pPr>
        <w:rPr>
          <w:sz w:val="24"/>
          <w:szCs w:val="24"/>
        </w:rPr>
      </w:pPr>
      <w:r w:rsidRPr="005C6C17">
        <w:rPr>
          <w:sz w:val="24"/>
          <w:szCs w:val="24"/>
        </w:rPr>
        <w:t xml:space="preserve">Sawalha AH, Hughes T, Nadig A, Yilmaz V, Aksu K, Keser G, Cefle A, Yazici A, Ergen A, Alarcon-Riquelme ME, SSalvarani D, Casali B, Direskeneli H, Saruhan-Direskeneli G (2011) A putative functional variant within the </w:t>
      </w:r>
      <w:r w:rsidRPr="005C6C17">
        <w:rPr>
          <w:i/>
          <w:sz w:val="24"/>
          <w:szCs w:val="24"/>
        </w:rPr>
        <w:t xml:space="preserve">UBAC2 </w:t>
      </w:r>
      <w:r w:rsidRPr="005C6C17">
        <w:rPr>
          <w:sz w:val="24"/>
          <w:szCs w:val="24"/>
        </w:rPr>
        <w:t>gene is associated with increased risk of Behçet's disease. Arthritis and Rheumatism 63: 3607-3612.</w:t>
      </w:r>
    </w:p>
    <w:p w14:paraId="77FEF9DD" w14:textId="77777777" w:rsidR="00B11C18" w:rsidRPr="005C6C17" w:rsidRDefault="00B11C18" w:rsidP="00B11C18">
      <w:pPr>
        <w:rPr>
          <w:sz w:val="24"/>
          <w:szCs w:val="24"/>
        </w:rPr>
      </w:pPr>
      <w:r w:rsidRPr="005C6C17">
        <w:rPr>
          <w:sz w:val="24"/>
          <w:szCs w:val="24"/>
        </w:rPr>
        <w:lastRenderedPageBreak/>
        <w:t>Siggs OM, Xiao N, Wang Y, Shi H, Tomisato W, Li X, Xia Y, Beutler B (2012) iRhom2 is required for the secretion of mouse TNFα. Blood 119: 5769-5771.</w:t>
      </w:r>
    </w:p>
    <w:p w14:paraId="0BC47DB0" w14:textId="77777777" w:rsidR="00B11C18" w:rsidRPr="005C6C17" w:rsidRDefault="00B11C18" w:rsidP="00B11C18">
      <w:pPr>
        <w:rPr>
          <w:sz w:val="24"/>
          <w:szCs w:val="24"/>
        </w:rPr>
      </w:pPr>
      <w:r w:rsidRPr="005C6C17">
        <w:rPr>
          <w:sz w:val="24"/>
          <w:szCs w:val="24"/>
        </w:rPr>
        <w:t xml:space="preserve">Sturtevant MA, Roark M, Bier E (1993) The </w:t>
      </w:r>
      <w:r w:rsidRPr="005C6C17">
        <w:rPr>
          <w:i/>
          <w:sz w:val="24"/>
          <w:szCs w:val="24"/>
        </w:rPr>
        <w:t>Drosophila</w:t>
      </w:r>
      <w:r w:rsidRPr="005C6C17">
        <w:rPr>
          <w:sz w:val="24"/>
          <w:szCs w:val="24"/>
        </w:rPr>
        <w:t xml:space="preserve"> rhomboid gene mediates the localized formation of wing veins and interacts genetically with components of the EGF-R </w:t>
      </w:r>
      <w:r>
        <w:rPr>
          <w:sz w:val="24"/>
          <w:szCs w:val="24"/>
        </w:rPr>
        <w:t>signa</w:t>
      </w:r>
      <w:r w:rsidRPr="005C6C17">
        <w:rPr>
          <w:sz w:val="24"/>
          <w:szCs w:val="24"/>
        </w:rPr>
        <w:t>ling pathway. Genes and Dev 7: 961-973.</w:t>
      </w:r>
    </w:p>
    <w:p w14:paraId="0C1679B8" w14:textId="77777777" w:rsidR="00B11C18" w:rsidRPr="005C6C17" w:rsidRDefault="00B11C18" w:rsidP="00B11C18">
      <w:pPr>
        <w:rPr>
          <w:sz w:val="24"/>
          <w:szCs w:val="24"/>
        </w:rPr>
      </w:pPr>
      <w:r w:rsidRPr="005C6C17">
        <w:rPr>
          <w:sz w:val="24"/>
          <w:szCs w:val="24"/>
        </w:rPr>
        <w:t>Sun F, Zhang R, Gong X, Geng X, Drain PF, Frizzell RA (2008) Derlin-1 Promotes the efficient degradation of the Cystic Fibrosis transmembrane conductance regulator (CFTR) and CFTR folding mutants. J Biol Chem 281: 36856-36863.</w:t>
      </w:r>
    </w:p>
    <w:p w14:paraId="554844D6" w14:textId="77777777" w:rsidR="00B11C18" w:rsidRPr="005C6C17" w:rsidRDefault="00B11C18" w:rsidP="00B11C18">
      <w:pPr>
        <w:rPr>
          <w:sz w:val="24"/>
          <w:szCs w:val="24"/>
          <w:lang w:val="en-US"/>
        </w:rPr>
      </w:pPr>
      <w:r w:rsidRPr="005C6C17">
        <w:rPr>
          <w:sz w:val="24"/>
          <w:szCs w:val="24"/>
          <w:lang w:val="en-US"/>
        </w:rPr>
        <w:t>Tr</w:t>
      </w:r>
      <w:r>
        <w:rPr>
          <w:sz w:val="24"/>
          <w:szCs w:val="24"/>
          <w:lang w:val="en-US"/>
        </w:rPr>
        <w:t xml:space="preserve">ipathi LP, </w:t>
      </w:r>
      <w:r w:rsidRPr="005C6C17">
        <w:rPr>
          <w:sz w:val="24"/>
          <w:szCs w:val="24"/>
          <w:lang w:val="en-US"/>
        </w:rPr>
        <w:t>Sowdhamini R</w:t>
      </w:r>
      <w:r>
        <w:rPr>
          <w:sz w:val="24"/>
          <w:szCs w:val="24"/>
          <w:lang w:val="en-US"/>
        </w:rPr>
        <w:t xml:space="preserve"> </w:t>
      </w:r>
      <w:r w:rsidRPr="005C6C17">
        <w:rPr>
          <w:sz w:val="24"/>
          <w:szCs w:val="24"/>
          <w:lang w:val="en-US"/>
        </w:rPr>
        <w:t xml:space="preserve">(2006) Cross genome comparisons of serine proteases in </w:t>
      </w:r>
      <w:r w:rsidRPr="005C6C17">
        <w:rPr>
          <w:i/>
          <w:sz w:val="24"/>
          <w:szCs w:val="24"/>
          <w:lang w:val="en-US"/>
        </w:rPr>
        <w:t>Arabidopsis</w:t>
      </w:r>
      <w:r>
        <w:rPr>
          <w:sz w:val="24"/>
          <w:szCs w:val="24"/>
          <w:lang w:val="en-US"/>
        </w:rPr>
        <w:t xml:space="preserve"> and rice. BMC Genomics</w:t>
      </w:r>
      <w:r w:rsidRPr="005C6C17">
        <w:rPr>
          <w:sz w:val="24"/>
          <w:szCs w:val="24"/>
          <w:lang w:val="en-US"/>
        </w:rPr>
        <w:t xml:space="preserve"> 7: 200.</w:t>
      </w:r>
    </w:p>
    <w:p w14:paraId="50859A09" w14:textId="77777777" w:rsidR="00B11C18" w:rsidRPr="005C6C17" w:rsidRDefault="00B11C18" w:rsidP="00B11C18">
      <w:pPr>
        <w:rPr>
          <w:sz w:val="24"/>
          <w:szCs w:val="24"/>
        </w:rPr>
      </w:pPr>
      <w:r w:rsidRPr="005C6C17">
        <w:rPr>
          <w:sz w:val="24"/>
          <w:szCs w:val="24"/>
        </w:rPr>
        <w:t xml:space="preserve">Urban S, Lee JR, Freeman M (2002) A family of rhomboid intramembrane proteases activates all </w:t>
      </w:r>
      <w:r w:rsidRPr="005C6C17">
        <w:rPr>
          <w:i/>
          <w:sz w:val="24"/>
          <w:szCs w:val="24"/>
        </w:rPr>
        <w:t>Drosophila</w:t>
      </w:r>
      <w:r w:rsidRPr="005C6C17">
        <w:rPr>
          <w:sz w:val="24"/>
          <w:szCs w:val="24"/>
        </w:rPr>
        <w:t xml:space="preserve"> membrane-tether EGF ligands. EMBO J 21: 4277-4286.</w:t>
      </w:r>
    </w:p>
    <w:p w14:paraId="3073325F" w14:textId="77777777" w:rsidR="00B11C18" w:rsidRPr="005C6C17" w:rsidRDefault="00B11C18" w:rsidP="00B11C18">
      <w:pPr>
        <w:rPr>
          <w:sz w:val="24"/>
          <w:szCs w:val="24"/>
        </w:rPr>
      </w:pPr>
      <w:r w:rsidRPr="005C6C17">
        <w:rPr>
          <w:sz w:val="24"/>
          <w:szCs w:val="24"/>
        </w:rPr>
        <w:t>Wan C, Fu J, Wang Y, Miao S, Song W, Wang L (2012) Exosome-related multi-pass transmembrane protein TSAP6 is a target of rhomboid protease RHBDD1-induced proteolysis. PLoS One 7: e37452.</w:t>
      </w:r>
    </w:p>
    <w:p w14:paraId="4E603DF4" w14:textId="77777777" w:rsidR="00B11C18" w:rsidRPr="005C6C17" w:rsidRDefault="00B11C18" w:rsidP="00B11C18">
      <w:pPr>
        <w:rPr>
          <w:sz w:val="24"/>
          <w:szCs w:val="24"/>
        </w:rPr>
      </w:pPr>
      <w:r w:rsidRPr="005C6C17">
        <w:rPr>
          <w:sz w:val="24"/>
          <w:szCs w:val="24"/>
        </w:rPr>
        <w:t>Wang B, Heath-Engel H, Zhang D, Nguyen N, Thomas DY, Hanrahan JW, Shore GC (2008) BAP31 interacts with Sec61 translocons and promotes retrotranslocation of CFTRDeltaF508 via the derlin-1 complex. Cell 133: 1080-1092.</w:t>
      </w:r>
    </w:p>
    <w:p w14:paraId="5D359281" w14:textId="77777777" w:rsidR="00B11C18" w:rsidRPr="005C6C17" w:rsidRDefault="00B11C18" w:rsidP="00B11C18">
      <w:pPr>
        <w:rPr>
          <w:sz w:val="24"/>
          <w:szCs w:val="24"/>
        </w:rPr>
      </w:pPr>
      <w:r w:rsidRPr="005C6C17">
        <w:rPr>
          <w:sz w:val="24"/>
          <w:szCs w:val="24"/>
        </w:rPr>
        <w:t xml:space="preserve">Wang Y, Guan X, Fok KL, Li S, Zhang X, Miao S, Zong S, Koide SS, Chan HC, Wang </w:t>
      </w:r>
      <w:r>
        <w:rPr>
          <w:sz w:val="24"/>
          <w:szCs w:val="24"/>
        </w:rPr>
        <w:t>L (2008) A novel member of the R</w:t>
      </w:r>
      <w:r w:rsidRPr="005C6C17">
        <w:rPr>
          <w:sz w:val="24"/>
          <w:szCs w:val="24"/>
        </w:rPr>
        <w:t>homboid family, RHBDD1, regulates BIK-mediated apoptosis. Cell Mol Life Sci 65: 3822-3829.</w:t>
      </w:r>
    </w:p>
    <w:p w14:paraId="6B424909" w14:textId="77777777" w:rsidR="00B11C18" w:rsidRPr="005C6C17" w:rsidRDefault="00B11C18" w:rsidP="00B11C18">
      <w:pPr>
        <w:rPr>
          <w:sz w:val="24"/>
          <w:szCs w:val="24"/>
        </w:rPr>
      </w:pPr>
      <w:r w:rsidRPr="005C6C17">
        <w:rPr>
          <w:sz w:val="24"/>
          <w:szCs w:val="24"/>
        </w:rPr>
        <w:t>Wang Y, Song W, Li S, Guan X, Miao S, Zong S, Koide SS, Wang L (2009) GC-1 mRHBDD1 knockdown spermatogonia cells lose their spermatogenic capacity in mouse seminiferous tubules. BMC Cell Biol 10: 25.</w:t>
      </w:r>
    </w:p>
    <w:p w14:paraId="68F8C6DE" w14:textId="77777777" w:rsidR="00B11C18" w:rsidRPr="005C6C17" w:rsidRDefault="00B11C18" w:rsidP="00B11C18">
      <w:pPr>
        <w:rPr>
          <w:sz w:val="24"/>
          <w:szCs w:val="24"/>
        </w:rPr>
      </w:pPr>
      <w:r w:rsidRPr="005C6C17">
        <w:rPr>
          <w:sz w:val="24"/>
          <w:szCs w:val="24"/>
        </w:rPr>
        <w:t xml:space="preserve">Wassernab JD, Urban S, Freeman M (2000) A family of rhomboid-like genes: </w:t>
      </w:r>
      <w:r w:rsidRPr="005C6C17">
        <w:rPr>
          <w:i/>
          <w:sz w:val="24"/>
          <w:szCs w:val="24"/>
        </w:rPr>
        <w:t xml:space="preserve">Drosophila </w:t>
      </w:r>
      <w:r w:rsidRPr="005C6C17">
        <w:rPr>
          <w:sz w:val="24"/>
          <w:szCs w:val="24"/>
        </w:rPr>
        <w:t>rhomboid-1 and roughoid/rhomboid-3 cooperate to activate EGF receptor s</w:t>
      </w:r>
      <w:r>
        <w:rPr>
          <w:sz w:val="24"/>
          <w:szCs w:val="24"/>
        </w:rPr>
        <w:t xml:space="preserve">ignalling. Genes and Dev </w:t>
      </w:r>
      <w:r w:rsidRPr="005C6C17">
        <w:rPr>
          <w:sz w:val="24"/>
          <w:szCs w:val="24"/>
        </w:rPr>
        <w:t>14: 1651-1663.</w:t>
      </w:r>
    </w:p>
    <w:p w14:paraId="2AF2225E" w14:textId="77777777" w:rsidR="00B11C18" w:rsidRPr="005C6C17" w:rsidRDefault="00B11C18" w:rsidP="00B11C18">
      <w:pPr>
        <w:rPr>
          <w:sz w:val="24"/>
          <w:szCs w:val="24"/>
          <w:lang w:val="en-US"/>
        </w:rPr>
      </w:pPr>
      <w:r w:rsidRPr="005C6C17">
        <w:rPr>
          <w:sz w:val="24"/>
          <w:szCs w:val="24"/>
          <w:lang w:val="en-US"/>
        </w:rPr>
        <w:t>Wojnarowicz PM,</w:t>
      </w:r>
      <w:r>
        <w:rPr>
          <w:sz w:val="24"/>
          <w:szCs w:val="24"/>
          <w:lang w:val="en-US"/>
        </w:rPr>
        <w:t xml:space="preserve"> Provencher DM, Mes-Masson A, To</w:t>
      </w:r>
      <w:r w:rsidRPr="005C6C17">
        <w:rPr>
          <w:sz w:val="24"/>
          <w:szCs w:val="24"/>
          <w:lang w:val="en-US"/>
        </w:rPr>
        <w:t>nin PN (2012) Chromosome 17q25 genes, RHBDF2 and CYGB, in ovarian cancer. Int J  Oncol 40: 1865-1880.</w:t>
      </w:r>
    </w:p>
    <w:p w14:paraId="261D4352" w14:textId="77777777" w:rsidR="00B11C18" w:rsidRPr="005C6C17" w:rsidRDefault="00B11C18" w:rsidP="00B11C18">
      <w:pPr>
        <w:rPr>
          <w:sz w:val="24"/>
          <w:szCs w:val="24"/>
        </w:rPr>
      </w:pPr>
      <w:r w:rsidRPr="005C6C17">
        <w:rPr>
          <w:sz w:val="24"/>
          <w:szCs w:val="24"/>
        </w:rPr>
        <w:lastRenderedPageBreak/>
        <w:t>Ye Y, Shibata Y, Yun C, Ron D, Rapoport TA (2004) A membrane protein complex mediates retro-translocation from the ER lumen into the cytosol. Nature 429: 841-847.</w:t>
      </w:r>
    </w:p>
    <w:p w14:paraId="4BAC6C17" w14:textId="77777777" w:rsidR="00B11C18" w:rsidRPr="005C6C17" w:rsidRDefault="00B11C18" w:rsidP="00B11C18">
      <w:pPr>
        <w:rPr>
          <w:sz w:val="24"/>
          <w:szCs w:val="24"/>
        </w:rPr>
      </w:pPr>
      <w:r w:rsidRPr="005C6C17">
        <w:rPr>
          <w:sz w:val="24"/>
          <w:szCs w:val="24"/>
        </w:rPr>
        <w:t>Zattas D, Adle DJ, Rubenstein EM, Hochstrasser M (2013) N-terminal acetylation of the yeast Derlin Der1 is essential for Hrd1 ubiquitin-ligase activity toward lu</w:t>
      </w:r>
      <w:r>
        <w:rPr>
          <w:sz w:val="24"/>
          <w:szCs w:val="24"/>
        </w:rPr>
        <w:t xml:space="preserve">minal ER substrates. Mol </w:t>
      </w:r>
      <w:r w:rsidRPr="005C6C17">
        <w:rPr>
          <w:sz w:val="24"/>
          <w:szCs w:val="24"/>
        </w:rPr>
        <w:t>Biol Cell 24: 890-900.</w:t>
      </w:r>
    </w:p>
    <w:p w14:paraId="30BB9D40" w14:textId="77777777" w:rsidR="00B11C18" w:rsidRPr="005C6C17" w:rsidRDefault="00B11C18" w:rsidP="00B11C18">
      <w:pPr>
        <w:rPr>
          <w:sz w:val="24"/>
          <w:szCs w:val="24"/>
        </w:rPr>
      </w:pPr>
      <w:r w:rsidRPr="005C6C17">
        <w:rPr>
          <w:sz w:val="24"/>
          <w:szCs w:val="24"/>
        </w:rPr>
        <w:t>Zettl M, Adrain C, Strisovsky K, Lastun V, Freeman M (2011) Rhomboid family pseudoproteases use the ER quality control machinery to regulate intercellular signalling. Cell 145: 79-91.</w:t>
      </w:r>
    </w:p>
    <w:p w14:paraId="288C737F" w14:textId="77777777" w:rsidR="00B11C18" w:rsidRPr="005C6C17" w:rsidRDefault="00B11C18" w:rsidP="00B11C18">
      <w:pPr>
        <w:rPr>
          <w:sz w:val="24"/>
          <w:szCs w:val="24"/>
        </w:rPr>
      </w:pPr>
    </w:p>
    <w:p w14:paraId="1728E7B3" w14:textId="36880BC9" w:rsidR="00B11C18" w:rsidRDefault="00B11C18">
      <w:pPr>
        <w:rPr>
          <w:rFonts w:ascii="Times New Roman" w:hAnsi="Times New Roman"/>
          <w:b/>
        </w:rPr>
      </w:pPr>
    </w:p>
    <w:sectPr w:rsidR="00B11C18" w:rsidSect="00150320">
      <w:pgSz w:w="15840" w:h="12240" w:orient="landscape"/>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A5332"/>
    <w:multiLevelType w:val="hybridMultilevel"/>
    <w:tmpl w:val="84A655F8"/>
    <w:lvl w:ilvl="0" w:tplc="01F8CD0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en-CA"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2"/>
  </w:compat>
  <w:rsids>
    <w:rsidRoot w:val="0032478D"/>
    <w:rsid w:val="000427AC"/>
    <w:rsid w:val="00064873"/>
    <w:rsid w:val="00075FE0"/>
    <w:rsid w:val="000A1A43"/>
    <w:rsid w:val="000B1129"/>
    <w:rsid w:val="000B2F64"/>
    <w:rsid w:val="000C5210"/>
    <w:rsid w:val="000D0D2F"/>
    <w:rsid w:val="000F3747"/>
    <w:rsid w:val="00100B57"/>
    <w:rsid w:val="0010480B"/>
    <w:rsid w:val="00111380"/>
    <w:rsid w:val="0012716D"/>
    <w:rsid w:val="001314EF"/>
    <w:rsid w:val="001332E8"/>
    <w:rsid w:val="001449D4"/>
    <w:rsid w:val="00150320"/>
    <w:rsid w:val="001532E9"/>
    <w:rsid w:val="00170573"/>
    <w:rsid w:val="0017747F"/>
    <w:rsid w:val="001775EA"/>
    <w:rsid w:val="00183582"/>
    <w:rsid w:val="001B112A"/>
    <w:rsid w:val="001B6C5F"/>
    <w:rsid w:val="001C4B13"/>
    <w:rsid w:val="001E2351"/>
    <w:rsid w:val="001F29B1"/>
    <w:rsid w:val="00215B0C"/>
    <w:rsid w:val="00226A50"/>
    <w:rsid w:val="0023015D"/>
    <w:rsid w:val="00231C4D"/>
    <w:rsid w:val="00233F1E"/>
    <w:rsid w:val="002475B5"/>
    <w:rsid w:val="00281674"/>
    <w:rsid w:val="0028598D"/>
    <w:rsid w:val="002908F9"/>
    <w:rsid w:val="002A6362"/>
    <w:rsid w:val="002B039A"/>
    <w:rsid w:val="002D4968"/>
    <w:rsid w:val="002D774A"/>
    <w:rsid w:val="00317259"/>
    <w:rsid w:val="0032061F"/>
    <w:rsid w:val="003207FB"/>
    <w:rsid w:val="0032478D"/>
    <w:rsid w:val="003269AA"/>
    <w:rsid w:val="00334131"/>
    <w:rsid w:val="00337AFE"/>
    <w:rsid w:val="0034112B"/>
    <w:rsid w:val="00371A6E"/>
    <w:rsid w:val="00377650"/>
    <w:rsid w:val="00390B1D"/>
    <w:rsid w:val="003910F2"/>
    <w:rsid w:val="00391C03"/>
    <w:rsid w:val="003D285C"/>
    <w:rsid w:val="003E1454"/>
    <w:rsid w:val="003E2264"/>
    <w:rsid w:val="003E3B93"/>
    <w:rsid w:val="003F6D6D"/>
    <w:rsid w:val="003F7660"/>
    <w:rsid w:val="004035B5"/>
    <w:rsid w:val="004038BB"/>
    <w:rsid w:val="00411071"/>
    <w:rsid w:val="0041280B"/>
    <w:rsid w:val="00425F20"/>
    <w:rsid w:val="00461F17"/>
    <w:rsid w:val="00473375"/>
    <w:rsid w:val="004A663C"/>
    <w:rsid w:val="004B08E3"/>
    <w:rsid w:val="004B25C1"/>
    <w:rsid w:val="004B77A9"/>
    <w:rsid w:val="004D0E6F"/>
    <w:rsid w:val="004F4E1B"/>
    <w:rsid w:val="004F6FF3"/>
    <w:rsid w:val="00520CCD"/>
    <w:rsid w:val="00533700"/>
    <w:rsid w:val="00537159"/>
    <w:rsid w:val="00556A99"/>
    <w:rsid w:val="00557ACC"/>
    <w:rsid w:val="005713DE"/>
    <w:rsid w:val="0058317E"/>
    <w:rsid w:val="00583BF0"/>
    <w:rsid w:val="005B1C24"/>
    <w:rsid w:val="005E59B3"/>
    <w:rsid w:val="00627840"/>
    <w:rsid w:val="006363B8"/>
    <w:rsid w:val="00642A4C"/>
    <w:rsid w:val="00645D44"/>
    <w:rsid w:val="00675237"/>
    <w:rsid w:val="00676337"/>
    <w:rsid w:val="006973B3"/>
    <w:rsid w:val="006C0D4C"/>
    <w:rsid w:val="006D1F2D"/>
    <w:rsid w:val="006D6450"/>
    <w:rsid w:val="006E19E3"/>
    <w:rsid w:val="00714782"/>
    <w:rsid w:val="00714F3C"/>
    <w:rsid w:val="00741D79"/>
    <w:rsid w:val="00752824"/>
    <w:rsid w:val="0076209F"/>
    <w:rsid w:val="00763FD0"/>
    <w:rsid w:val="007A49FF"/>
    <w:rsid w:val="007B3D9A"/>
    <w:rsid w:val="007B483D"/>
    <w:rsid w:val="007C68F6"/>
    <w:rsid w:val="007E54D5"/>
    <w:rsid w:val="007F3B88"/>
    <w:rsid w:val="007F4FCB"/>
    <w:rsid w:val="008012CF"/>
    <w:rsid w:val="008020EF"/>
    <w:rsid w:val="008120A3"/>
    <w:rsid w:val="0081240C"/>
    <w:rsid w:val="00823B8E"/>
    <w:rsid w:val="00841ACE"/>
    <w:rsid w:val="00843461"/>
    <w:rsid w:val="00847C27"/>
    <w:rsid w:val="00851F1C"/>
    <w:rsid w:val="008735D9"/>
    <w:rsid w:val="00881C7E"/>
    <w:rsid w:val="00884B14"/>
    <w:rsid w:val="008A69DE"/>
    <w:rsid w:val="008A6C37"/>
    <w:rsid w:val="008B2FD4"/>
    <w:rsid w:val="008D50DD"/>
    <w:rsid w:val="008D6287"/>
    <w:rsid w:val="009042C2"/>
    <w:rsid w:val="00907532"/>
    <w:rsid w:val="00910D57"/>
    <w:rsid w:val="0092425C"/>
    <w:rsid w:val="0093697D"/>
    <w:rsid w:val="00941C64"/>
    <w:rsid w:val="009423DA"/>
    <w:rsid w:val="00973E28"/>
    <w:rsid w:val="00987E17"/>
    <w:rsid w:val="009A0477"/>
    <w:rsid w:val="009D057F"/>
    <w:rsid w:val="009F32D2"/>
    <w:rsid w:val="009F7658"/>
    <w:rsid w:val="00A11DDD"/>
    <w:rsid w:val="00A201F6"/>
    <w:rsid w:val="00A427C3"/>
    <w:rsid w:val="00A54122"/>
    <w:rsid w:val="00A62944"/>
    <w:rsid w:val="00A74F48"/>
    <w:rsid w:val="00A77F02"/>
    <w:rsid w:val="00A845CC"/>
    <w:rsid w:val="00AB7C86"/>
    <w:rsid w:val="00AC47AA"/>
    <w:rsid w:val="00AC4A69"/>
    <w:rsid w:val="00AC5A2B"/>
    <w:rsid w:val="00AE38CE"/>
    <w:rsid w:val="00AF2FC2"/>
    <w:rsid w:val="00B01A50"/>
    <w:rsid w:val="00B03357"/>
    <w:rsid w:val="00B11C18"/>
    <w:rsid w:val="00B135B8"/>
    <w:rsid w:val="00B13B63"/>
    <w:rsid w:val="00B269EE"/>
    <w:rsid w:val="00B31A55"/>
    <w:rsid w:val="00B45B3E"/>
    <w:rsid w:val="00B824C9"/>
    <w:rsid w:val="00B82924"/>
    <w:rsid w:val="00B918EC"/>
    <w:rsid w:val="00BA5164"/>
    <w:rsid w:val="00BC4CE4"/>
    <w:rsid w:val="00BC796C"/>
    <w:rsid w:val="00BD5D41"/>
    <w:rsid w:val="00BE20F7"/>
    <w:rsid w:val="00BF2D49"/>
    <w:rsid w:val="00C02F22"/>
    <w:rsid w:val="00C06869"/>
    <w:rsid w:val="00C074A1"/>
    <w:rsid w:val="00C07C35"/>
    <w:rsid w:val="00C11FB5"/>
    <w:rsid w:val="00C15AA3"/>
    <w:rsid w:val="00C1672E"/>
    <w:rsid w:val="00C3381A"/>
    <w:rsid w:val="00C511EF"/>
    <w:rsid w:val="00C5691F"/>
    <w:rsid w:val="00CA47D1"/>
    <w:rsid w:val="00CB6531"/>
    <w:rsid w:val="00CC01AD"/>
    <w:rsid w:val="00CC6414"/>
    <w:rsid w:val="00CC7342"/>
    <w:rsid w:val="00CD0FB5"/>
    <w:rsid w:val="00CD5216"/>
    <w:rsid w:val="00CE1D01"/>
    <w:rsid w:val="00CF3771"/>
    <w:rsid w:val="00D3798D"/>
    <w:rsid w:val="00D4662D"/>
    <w:rsid w:val="00D50180"/>
    <w:rsid w:val="00D5744F"/>
    <w:rsid w:val="00D639A0"/>
    <w:rsid w:val="00D7428D"/>
    <w:rsid w:val="00D74CBD"/>
    <w:rsid w:val="00D81022"/>
    <w:rsid w:val="00D8795D"/>
    <w:rsid w:val="00D97593"/>
    <w:rsid w:val="00DA1E02"/>
    <w:rsid w:val="00DA7364"/>
    <w:rsid w:val="00DB1B7A"/>
    <w:rsid w:val="00DD1D0A"/>
    <w:rsid w:val="00DD6230"/>
    <w:rsid w:val="00E01E34"/>
    <w:rsid w:val="00E02118"/>
    <w:rsid w:val="00E20914"/>
    <w:rsid w:val="00E211E3"/>
    <w:rsid w:val="00E246D6"/>
    <w:rsid w:val="00E255A0"/>
    <w:rsid w:val="00E30B1E"/>
    <w:rsid w:val="00E50046"/>
    <w:rsid w:val="00E525B5"/>
    <w:rsid w:val="00E56BDE"/>
    <w:rsid w:val="00E918DC"/>
    <w:rsid w:val="00EA6DF5"/>
    <w:rsid w:val="00ED2BAA"/>
    <w:rsid w:val="00F011F3"/>
    <w:rsid w:val="00F17DCE"/>
    <w:rsid w:val="00F304AD"/>
    <w:rsid w:val="00F31F48"/>
    <w:rsid w:val="00F4070D"/>
    <w:rsid w:val="00F4359A"/>
    <w:rsid w:val="00F753F9"/>
    <w:rsid w:val="00F7557A"/>
    <w:rsid w:val="00F84E42"/>
    <w:rsid w:val="00FB27B1"/>
    <w:rsid w:val="00FB4D8F"/>
    <w:rsid w:val="00FE1A84"/>
    <w:rsid w:val="00FF3D84"/>
    <w:rsid w:val="00FF51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2F9F5FE"/>
  <w15:docId w15:val="{7944F96A-C12D-4C12-A156-4BD9315E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78D"/>
    <w:rPr>
      <w:rFonts w:ascii="Calibri" w:eastAsia="Calibri" w:hAnsi="Calibri" w:cs="Times New Roman"/>
    </w:rPr>
  </w:style>
  <w:style w:type="paragraph" w:styleId="Heading1">
    <w:name w:val="heading 1"/>
    <w:basedOn w:val="Normal"/>
    <w:next w:val="Normal"/>
    <w:link w:val="Heading1Char"/>
    <w:uiPriority w:val="99"/>
    <w:qFormat/>
    <w:rsid w:val="003247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2478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unhideWhenUsed/>
    <w:qFormat/>
    <w:rsid w:val="004F6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47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32478D"/>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324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8D"/>
    <w:rPr>
      <w:rFonts w:ascii="Tahoma" w:eastAsia="Calibri" w:hAnsi="Tahoma" w:cs="Tahoma"/>
      <w:sz w:val="16"/>
      <w:szCs w:val="16"/>
    </w:rPr>
  </w:style>
  <w:style w:type="character" w:customStyle="1" w:styleId="Heading3Char">
    <w:name w:val="Heading 3 Char"/>
    <w:basedOn w:val="DefaultParagraphFont"/>
    <w:link w:val="Heading3"/>
    <w:uiPriority w:val="99"/>
    <w:rsid w:val="004F6FF3"/>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uiPriority w:val="99"/>
    <w:rsid w:val="004F6FF3"/>
    <w:rPr>
      <w:rFonts w:cs="Times New Roman"/>
    </w:rPr>
  </w:style>
  <w:style w:type="character" w:customStyle="1" w:styleId="title2">
    <w:name w:val="title2"/>
    <w:basedOn w:val="DefaultParagraphFont"/>
    <w:uiPriority w:val="99"/>
    <w:rsid w:val="00281674"/>
    <w:rPr>
      <w:rFonts w:cs="Times New Roman"/>
    </w:rPr>
  </w:style>
  <w:style w:type="paragraph" w:styleId="TOCHeading">
    <w:name w:val="TOC Heading"/>
    <w:basedOn w:val="Heading1"/>
    <w:next w:val="Normal"/>
    <w:uiPriority w:val="99"/>
    <w:qFormat/>
    <w:rsid w:val="008012CF"/>
    <w:pPr>
      <w:outlineLvl w:val="9"/>
    </w:pPr>
    <w:rPr>
      <w:lang w:val="en-US"/>
    </w:rPr>
  </w:style>
  <w:style w:type="paragraph" w:styleId="Header">
    <w:name w:val="header"/>
    <w:basedOn w:val="Normal"/>
    <w:link w:val="HeaderChar"/>
    <w:uiPriority w:val="99"/>
    <w:semiHidden/>
    <w:rsid w:val="00801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2CF"/>
    <w:rPr>
      <w:rFonts w:ascii="Calibri" w:eastAsia="Calibri" w:hAnsi="Calibri" w:cs="Times New Roman"/>
    </w:rPr>
  </w:style>
  <w:style w:type="paragraph" w:styleId="Footer">
    <w:name w:val="footer"/>
    <w:basedOn w:val="Normal"/>
    <w:link w:val="FooterChar"/>
    <w:uiPriority w:val="99"/>
    <w:rsid w:val="00801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2CF"/>
    <w:rPr>
      <w:rFonts w:ascii="Calibri" w:eastAsia="Calibri" w:hAnsi="Calibri" w:cs="Times New Roman"/>
    </w:rPr>
  </w:style>
  <w:style w:type="paragraph" w:styleId="TOC1">
    <w:name w:val="toc 1"/>
    <w:basedOn w:val="Normal"/>
    <w:next w:val="Normal"/>
    <w:autoRedefine/>
    <w:uiPriority w:val="39"/>
    <w:rsid w:val="008012CF"/>
    <w:pPr>
      <w:spacing w:after="100"/>
    </w:pPr>
  </w:style>
  <w:style w:type="character" w:styleId="Hyperlink">
    <w:name w:val="Hyperlink"/>
    <w:basedOn w:val="DefaultParagraphFont"/>
    <w:uiPriority w:val="99"/>
    <w:rsid w:val="008012CF"/>
    <w:rPr>
      <w:rFonts w:cs="Times New Roman"/>
      <w:color w:val="0000FF"/>
      <w:u w:val="single"/>
    </w:rPr>
  </w:style>
  <w:style w:type="paragraph" w:styleId="TOC2">
    <w:name w:val="toc 2"/>
    <w:basedOn w:val="Normal"/>
    <w:next w:val="Normal"/>
    <w:autoRedefine/>
    <w:uiPriority w:val="39"/>
    <w:rsid w:val="008012CF"/>
    <w:pPr>
      <w:spacing w:after="100"/>
      <w:ind w:left="220"/>
    </w:pPr>
  </w:style>
  <w:style w:type="character" w:customStyle="1" w:styleId="BodyTextChar">
    <w:name w:val="Body Text Char"/>
    <w:uiPriority w:val="99"/>
    <w:locked/>
    <w:rsid w:val="008012CF"/>
    <w:rPr>
      <w:rFonts w:ascii="Times New Roman" w:eastAsia="Batang" w:hAnsi="Times New Roman" w:cs="Times New Roman"/>
      <w:sz w:val="24"/>
      <w:szCs w:val="24"/>
      <w:lang w:val="en-US" w:eastAsia="ko-KR"/>
    </w:rPr>
  </w:style>
  <w:style w:type="paragraph" w:styleId="BodyText">
    <w:name w:val="Body Text"/>
    <w:basedOn w:val="Normal"/>
    <w:link w:val="BodyTextChar1"/>
    <w:uiPriority w:val="99"/>
    <w:rsid w:val="008012CF"/>
    <w:pPr>
      <w:spacing w:after="120" w:line="240" w:lineRule="auto"/>
    </w:pPr>
    <w:rPr>
      <w:rFonts w:ascii="Times New Roman" w:eastAsia="Batang" w:hAnsi="Times New Roman"/>
      <w:sz w:val="24"/>
      <w:szCs w:val="24"/>
      <w:lang w:val="en-US" w:eastAsia="ko-KR"/>
    </w:rPr>
  </w:style>
  <w:style w:type="character" w:customStyle="1" w:styleId="BodyTextChar1">
    <w:name w:val="Body Text Char1"/>
    <w:basedOn w:val="DefaultParagraphFont"/>
    <w:link w:val="BodyText"/>
    <w:uiPriority w:val="99"/>
    <w:rsid w:val="008012CF"/>
    <w:rPr>
      <w:rFonts w:ascii="Times New Roman" w:eastAsia="Batang" w:hAnsi="Times New Roman" w:cs="Times New Roman"/>
      <w:sz w:val="24"/>
      <w:szCs w:val="24"/>
      <w:lang w:val="en-US" w:eastAsia="ko-KR"/>
    </w:rPr>
  </w:style>
  <w:style w:type="paragraph" w:styleId="TOC3">
    <w:name w:val="toc 3"/>
    <w:basedOn w:val="Normal"/>
    <w:next w:val="Normal"/>
    <w:autoRedefine/>
    <w:uiPriority w:val="39"/>
    <w:rsid w:val="008012CF"/>
    <w:pPr>
      <w:spacing w:after="100"/>
      <w:ind w:left="440"/>
    </w:pPr>
  </w:style>
  <w:style w:type="paragraph" w:styleId="NormalWeb">
    <w:name w:val="Normal (Web)"/>
    <w:basedOn w:val="Normal"/>
    <w:uiPriority w:val="99"/>
    <w:semiHidden/>
    <w:rsid w:val="008012CF"/>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last">
    <w:name w:val="last"/>
    <w:basedOn w:val="Normal"/>
    <w:uiPriority w:val="99"/>
    <w:rsid w:val="008012CF"/>
    <w:pPr>
      <w:spacing w:before="100" w:beforeAutospacing="1" w:after="100" w:afterAutospacing="1" w:line="240" w:lineRule="auto"/>
    </w:pPr>
    <w:rPr>
      <w:rFonts w:ascii="Times New Roman" w:eastAsia="Times New Roman" w:hAnsi="Times New Roman"/>
      <w:sz w:val="24"/>
      <w:szCs w:val="24"/>
      <w:lang w:eastAsia="en-CA"/>
    </w:rPr>
  </w:style>
  <w:style w:type="table" w:styleId="TableGrid">
    <w:name w:val="Table Grid"/>
    <w:basedOn w:val="TableNormal"/>
    <w:uiPriority w:val="59"/>
    <w:rsid w:val="008012CF"/>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012CF"/>
    <w:rPr>
      <w:rFonts w:cs="Times New Roman"/>
      <w:sz w:val="16"/>
      <w:szCs w:val="16"/>
    </w:rPr>
  </w:style>
  <w:style w:type="paragraph" w:styleId="CommentText">
    <w:name w:val="annotation text"/>
    <w:basedOn w:val="Normal"/>
    <w:link w:val="CommentTextChar"/>
    <w:uiPriority w:val="99"/>
    <w:semiHidden/>
    <w:rsid w:val="008012CF"/>
    <w:pPr>
      <w:spacing w:line="240" w:lineRule="auto"/>
    </w:pPr>
    <w:rPr>
      <w:sz w:val="20"/>
      <w:szCs w:val="20"/>
    </w:rPr>
  </w:style>
  <w:style w:type="character" w:customStyle="1" w:styleId="CommentTextChar">
    <w:name w:val="Comment Text Char"/>
    <w:basedOn w:val="DefaultParagraphFont"/>
    <w:link w:val="CommentText"/>
    <w:uiPriority w:val="99"/>
    <w:semiHidden/>
    <w:rsid w:val="008012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8012CF"/>
    <w:rPr>
      <w:b/>
      <w:bCs/>
    </w:rPr>
  </w:style>
  <w:style w:type="character" w:customStyle="1" w:styleId="CommentSubjectChar">
    <w:name w:val="Comment Subject Char"/>
    <w:basedOn w:val="CommentTextChar"/>
    <w:link w:val="CommentSubject"/>
    <w:uiPriority w:val="99"/>
    <w:semiHidden/>
    <w:rsid w:val="008012CF"/>
    <w:rPr>
      <w:rFonts w:ascii="Calibri" w:eastAsia="Calibri" w:hAnsi="Calibri" w:cs="Times New Roman"/>
      <w:b/>
      <w:bCs/>
      <w:sz w:val="20"/>
      <w:szCs w:val="20"/>
    </w:rPr>
  </w:style>
  <w:style w:type="character" w:customStyle="1" w:styleId="detailtitle1">
    <w:name w:val="detailtitle1"/>
    <w:basedOn w:val="DefaultParagraphFont"/>
    <w:uiPriority w:val="99"/>
    <w:rsid w:val="008012CF"/>
    <w:rPr>
      <w:rFonts w:cs="Times New Roman"/>
      <w:sz w:val="36"/>
      <w:szCs w:val="36"/>
    </w:rPr>
  </w:style>
  <w:style w:type="paragraph" w:styleId="TOC4">
    <w:name w:val="toc 4"/>
    <w:basedOn w:val="Normal"/>
    <w:next w:val="Normal"/>
    <w:autoRedefine/>
    <w:uiPriority w:val="39"/>
    <w:rsid w:val="008012CF"/>
    <w:pPr>
      <w:spacing w:after="100"/>
      <w:ind w:left="660"/>
    </w:pPr>
    <w:rPr>
      <w:rFonts w:eastAsia="Times New Roman"/>
      <w:lang w:eastAsia="en-CA"/>
    </w:rPr>
  </w:style>
  <w:style w:type="paragraph" w:styleId="TOC5">
    <w:name w:val="toc 5"/>
    <w:basedOn w:val="Normal"/>
    <w:next w:val="Normal"/>
    <w:autoRedefine/>
    <w:uiPriority w:val="39"/>
    <w:rsid w:val="008012CF"/>
    <w:pPr>
      <w:spacing w:after="100"/>
      <w:ind w:left="880"/>
    </w:pPr>
    <w:rPr>
      <w:rFonts w:eastAsia="Times New Roman"/>
      <w:lang w:eastAsia="en-CA"/>
    </w:rPr>
  </w:style>
  <w:style w:type="paragraph" w:styleId="TOC6">
    <w:name w:val="toc 6"/>
    <w:basedOn w:val="Normal"/>
    <w:next w:val="Normal"/>
    <w:autoRedefine/>
    <w:uiPriority w:val="39"/>
    <w:rsid w:val="008012CF"/>
    <w:pPr>
      <w:spacing w:after="100"/>
      <w:ind w:left="1100"/>
    </w:pPr>
    <w:rPr>
      <w:rFonts w:eastAsia="Times New Roman"/>
      <w:lang w:eastAsia="en-CA"/>
    </w:rPr>
  </w:style>
  <w:style w:type="paragraph" w:styleId="TOC7">
    <w:name w:val="toc 7"/>
    <w:basedOn w:val="Normal"/>
    <w:next w:val="Normal"/>
    <w:autoRedefine/>
    <w:uiPriority w:val="39"/>
    <w:rsid w:val="008012CF"/>
    <w:pPr>
      <w:spacing w:after="100"/>
      <w:ind w:left="1320"/>
    </w:pPr>
    <w:rPr>
      <w:rFonts w:eastAsia="Times New Roman"/>
      <w:lang w:eastAsia="en-CA"/>
    </w:rPr>
  </w:style>
  <w:style w:type="paragraph" w:styleId="TOC8">
    <w:name w:val="toc 8"/>
    <w:basedOn w:val="Normal"/>
    <w:next w:val="Normal"/>
    <w:autoRedefine/>
    <w:uiPriority w:val="39"/>
    <w:rsid w:val="008012CF"/>
    <w:pPr>
      <w:spacing w:after="100"/>
      <w:ind w:left="1540"/>
    </w:pPr>
    <w:rPr>
      <w:rFonts w:eastAsia="Times New Roman"/>
      <w:lang w:eastAsia="en-CA"/>
    </w:rPr>
  </w:style>
  <w:style w:type="paragraph" w:styleId="TOC9">
    <w:name w:val="toc 9"/>
    <w:basedOn w:val="Normal"/>
    <w:next w:val="Normal"/>
    <w:autoRedefine/>
    <w:uiPriority w:val="39"/>
    <w:rsid w:val="008012CF"/>
    <w:pPr>
      <w:spacing w:after="100"/>
      <w:ind w:left="1760"/>
    </w:pPr>
    <w:rPr>
      <w:rFonts w:eastAsia="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Powles</dc:creator>
  <cp:lastModifiedBy>Kenton Ko</cp:lastModifiedBy>
  <cp:revision>20</cp:revision>
  <dcterms:created xsi:type="dcterms:W3CDTF">2017-01-23T02:40:00Z</dcterms:created>
  <dcterms:modified xsi:type="dcterms:W3CDTF">2017-09-27T16:40:00Z</dcterms:modified>
</cp:coreProperties>
</file>