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5F" w:rsidRPr="008603FD" w:rsidRDefault="0044073B">
      <w:pPr>
        <w:rPr>
          <w:rFonts w:ascii="Times New Roman" w:hAnsi="Times New Roman" w:cs="Times New Roman"/>
          <w:b/>
          <w:sz w:val="24"/>
          <w:szCs w:val="24"/>
        </w:rPr>
      </w:pPr>
      <w:r w:rsidRPr="008603FD">
        <w:rPr>
          <w:rFonts w:ascii="Times New Roman" w:hAnsi="Times New Roman" w:cs="Times New Roman"/>
          <w:b/>
          <w:sz w:val="24"/>
          <w:szCs w:val="24"/>
        </w:rPr>
        <w:t xml:space="preserve">Table S2. Instructions to authors about decimal places </w:t>
      </w:r>
      <w:r w:rsidR="00E50F5B" w:rsidRPr="008603FD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="00E50F5B" w:rsidRPr="008603FD">
        <w:rPr>
          <w:rFonts w:ascii="Times New Roman" w:hAnsi="Times New Roman" w:cs="Times New Roman"/>
          <w:b/>
          <w:sz w:val="24"/>
          <w:szCs w:val="24"/>
        </w:rPr>
        <w:t>percents</w:t>
      </w:r>
      <w:proofErr w:type="spellEnd"/>
      <w:r w:rsidR="00E50F5B" w:rsidRPr="00860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3FD">
        <w:rPr>
          <w:rFonts w:ascii="Times New Roman" w:hAnsi="Times New Roman" w:cs="Times New Roman"/>
          <w:b/>
          <w:sz w:val="24"/>
          <w:szCs w:val="24"/>
        </w:rPr>
        <w:t>from the selected journals.</w:t>
      </w:r>
      <w:r w:rsidR="00980585" w:rsidRPr="008603F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6913"/>
      </w:tblGrid>
      <w:tr w:rsidR="008603FD" w:rsidRPr="008603FD" w:rsidTr="00980585">
        <w:tc>
          <w:tcPr>
            <w:tcW w:w="3005" w:type="dxa"/>
          </w:tcPr>
          <w:p w:rsidR="00980585" w:rsidRPr="008603FD" w:rsidRDefault="00980585" w:rsidP="0048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6913" w:type="dxa"/>
          </w:tcPr>
          <w:p w:rsidR="00980585" w:rsidRPr="008603FD" w:rsidRDefault="00980585" w:rsidP="00E50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Instructions to authors 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980585" w:rsidP="006E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BMJ </w:t>
            </w:r>
            <w:r w:rsidR="006E1670"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BMJ </w:t>
            </w:r>
            <w:r w:rsidR="006E1670"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Environmental </w:t>
            </w:r>
            <w:r w:rsidR="006E1670"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Health Perspectives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F1000Research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JAMA </w:t>
            </w:r>
          </w:p>
        </w:tc>
        <w:tc>
          <w:tcPr>
            <w:tcW w:w="6913" w:type="dxa"/>
          </w:tcPr>
          <w:p w:rsidR="00980585" w:rsidRPr="008603FD" w:rsidRDefault="00E56610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50F5B" w:rsidRPr="008603FD">
              <w:rPr>
                <w:rFonts w:ascii="Times New Roman" w:hAnsi="Times New Roman" w:cs="Times New Roman"/>
                <w:sz w:val="24"/>
                <w:szCs w:val="24"/>
              </w:rPr>
              <w:t>Do not use decimal places (</w:t>
            </w:r>
            <w:proofErr w:type="spellStart"/>
            <w:r w:rsidR="00E50F5B" w:rsidRPr="008603F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="00E50F5B"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, xx%, not </w:t>
            </w:r>
            <w:proofErr w:type="spellStart"/>
            <w:proofErr w:type="gramStart"/>
            <w:r w:rsidR="00E50F5B" w:rsidRPr="008603FD">
              <w:rPr>
                <w:rFonts w:ascii="Times New Roman" w:hAnsi="Times New Roman" w:cs="Times New Roman"/>
                <w:sz w:val="24"/>
                <w:szCs w:val="24"/>
              </w:rPr>
              <w:t>xx.xx</w:t>
            </w:r>
            <w:proofErr w:type="spellEnd"/>
            <w:r w:rsidR="00E50F5B" w:rsidRPr="008603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  <w:r w:rsidR="00E50F5B" w:rsidRPr="008603FD">
              <w:rPr>
                <w:rFonts w:ascii="Times New Roman" w:hAnsi="Times New Roman" w:cs="Times New Roman"/>
                <w:sz w:val="24"/>
                <w:szCs w:val="24"/>
              </w:rPr>
              <w:t>) if the sample size is less than 100.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Nature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6E1670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PLOS Medicine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980585" w:rsidRPr="008603FD" w:rsidRDefault="006E1670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PLOS ONE </w:t>
            </w:r>
          </w:p>
        </w:tc>
        <w:tc>
          <w:tcPr>
            <w:tcW w:w="6913" w:type="dxa"/>
          </w:tcPr>
          <w:p w:rsidR="00980585" w:rsidRPr="008603FD" w:rsidRDefault="00980585" w:rsidP="00ED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48376A">
        <w:tc>
          <w:tcPr>
            <w:tcW w:w="3005" w:type="dxa"/>
          </w:tcPr>
          <w:p w:rsidR="00E56610" w:rsidRPr="008603FD" w:rsidRDefault="00E56610" w:rsidP="0048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Lancet</w:t>
            </w:r>
            <w:r w:rsidR="00F8143A" w:rsidRPr="008603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913" w:type="dxa"/>
          </w:tcPr>
          <w:p w:rsidR="00E56610" w:rsidRPr="008603FD" w:rsidRDefault="00E56610" w:rsidP="0048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603FD" w:rsidRPr="008603FD" w:rsidTr="00980585">
        <w:tc>
          <w:tcPr>
            <w:tcW w:w="3005" w:type="dxa"/>
          </w:tcPr>
          <w:p w:rsidR="00F8143A" w:rsidRPr="008603FD" w:rsidRDefault="00F8143A" w:rsidP="00F8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The Medical </w:t>
            </w:r>
            <w:r w:rsidR="008603FD"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</w:p>
        </w:tc>
        <w:tc>
          <w:tcPr>
            <w:tcW w:w="6913" w:type="dxa"/>
          </w:tcPr>
          <w:p w:rsidR="00F8143A" w:rsidRPr="008603FD" w:rsidRDefault="008603FD" w:rsidP="00F8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“Do n</w:t>
            </w:r>
            <w:bookmarkStart w:id="0" w:name="_GoBack"/>
            <w:bookmarkEnd w:id="0"/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ot use percentages if the denominator is &lt; 100, and round up percentages to one decimal place for denominators of 100–1000, or two decimal places for denominators greater than 1000.”</w:t>
            </w:r>
          </w:p>
        </w:tc>
      </w:tr>
      <w:tr w:rsidR="008603FD" w:rsidRPr="008603FD" w:rsidTr="00980585">
        <w:tc>
          <w:tcPr>
            <w:tcW w:w="3005" w:type="dxa"/>
          </w:tcPr>
          <w:p w:rsidR="00F8143A" w:rsidRPr="008603FD" w:rsidRDefault="00F8143A" w:rsidP="00F8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The New England 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 xml:space="preserve">Medicine </w:t>
            </w:r>
          </w:p>
        </w:tc>
        <w:tc>
          <w:tcPr>
            <w:tcW w:w="6913" w:type="dxa"/>
          </w:tcPr>
          <w:p w:rsidR="00F8143A" w:rsidRPr="008603FD" w:rsidRDefault="00F8143A" w:rsidP="00F8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F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F8143A" w:rsidRPr="008603FD" w:rsidRDefault="00F8143A" w:rsidP="00F8143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603FD">
        <w:rPr>
          <w:rFonts w:ascii="Times New Roman" w:hAnsi="Times New Roman" w:cs="Times New Roman"/>
          <w:sz w:val="24"/>
          <w:szCs w:val="24"/>
        </w:rPr>
        <w:t>* All Lancet journals</w:t>
      </w:r>
      <w:r w:rsidRPr="008603FD">
        <w:rPr>
          <w:rFonts w:ascii="Times New Roman" w:hAnsi="Times New Roman" w:cs="Times New Roman"/>
          <w:sz w:val="24"/>
          <w:szCs w:val="24"/>
        </w:rPr>
        <w:t xml:space="preserve"> in the sample</w:t>
      </w:r>
      <w:r w:rsidRPr="008603FD">
        <w:rPr>
          <w:rFonts w:ascii="Times New Roman" w:hAnsi="Times New Roman" w:cs="Times New Roman"/>
          <w:sz w:val="24"/>
          <w:szCs w:val="24"/>
        </w:rPr>
        <w:t xml:space="preserve"> referred to the same author guidelines.</w:t>
      </w:r>
    </w:p>
    <w:p w:rsidR="005C1155" w:rsidRPr="008603FD" w:rsidRDefault="005C1155" w:rsidP="00E50F5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603FD">
        <w:rPr>
          <w:rFonts w:ascii="Times New Roman" w:hAnsi="Times New Roman" w:cs="Times New Roman"/>
          <w:sz w:val="24"/>
          <w:szCs w:val="24"/>
        </w:rPr>
        <w:t>Search of web sites made on 6 April 2018.</w:t>
      </w:r>
    </w:p>
    <w:sectPr w:rsidR="005C1155" w:rsidRPr="0086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E"/>
    <w:rsid w:val="0044073B"/>
    <w:rsid w:val="005C1155"/>
    <w:rsid w:val="006E1670"/>
    <w:rsid w:val="00757D0B"/>
    <w:rsid w:val="008603FD"/>
    <w:rsid w:val="00980585"/>
    <w:rsid w:val="00BD7A5E"/>
    <w:rsid w:val="00C66568"/>
    <w:rsid w:val="00D755FE"/>
    <w:rsid w:val="00E50F5B"/>
    <w:rsid w:val="00E56610"/>
    <w:rsid w:val="00F8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9137-4410-499D-8399-BCAF6C6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757D0B"/>
    <w:pPr>
      <w:spacing w:before="36" w:after="36" w:line="240" w:lineRule="auto"/>
    </w:pPr>
    <w:rPr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7D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7D0B"/>
  </w:style>
  <w:style w:type="table" w:styleId="TableGrid">
    <w:name w:val="Table Grid"/>
    <w:basedOn w:val="TableNormal"/>
    <w:uiPriority w:val="39"/>
    <w:rsid w:val="0044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10479412.dotm</Template>
  <TotalTime>47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Barnett</dc:creator>
  <cp:keywords/>
  <dc:description/>
  <cp:lastModifiedBy>Adrian Barnett</cp:lastModifiedBy>
  <cp:revision>5</cp:revision>
  <dcterms:created xsi:type="dcterms:W3CDTF">2018-04-06T04:19:00Z</dcterms:created>
  <dcterms:modified xsi:type="dcterms:W3CDTF">2018-04-06T05:06:00Z</dcterms:modified>
</cp:coreProperties>
</file>