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D0" w:rsidRDefault="00C1709A" w:rsidP="000D45D0">
      <w:r>
        <w:rPr>
          <w:b/>
          <w:sz w:val="24"/>
          <w:szCs w:val="24"/>
        </w:rPr>
        <w:t>Supplementary</w:t>
      </w:r>
      <w:r w:rsidR="000D45D0">
        <w:rPr>
          <w:b/>
          <w:sz w:val="24"/>
          <w:szCs w:val="24"/>
        </w:rPr>
        <w:t xml:space="preserve"> </w:t>
      </w:r>
      <w:r w:rsidR="001774F4">
        <w:rPr>
          <w:b/>
          <w:sz w:val="24"/>
          <w:szCs w:val="24"/>
        </w:rPr>
        <w:t>material</w:t>
      </w:r>
    </w:p>
    <w:p w:rsidR="000D45D0" w:rsidRDefault="000D45D0" w:rsidP="000D45D0"/>
    <w:p w:rsidR="000D45D0" w:rsidRDefault="000D45D0" w:rsidP="000D45D0"/>
    <w:p w:rsidR="000D45D0" w:rsidRDefault="00F52A75" w:rsidP="000D45D0">
      <w:r>
        <w:rPr>
          <w:b/>
          <w:sz w:val="24"/>
          <w:szCs w:val="24"/>
        </w:rPr>
        <w:t>Research Note</w:t>
      </w:r>
      <w:r w:rsidR="000D45D0">
        <w:rPr>
          <w:b/>
          <w:sz w:val="24"/>
          <w:szCs w:val="24"/>
        </w:rPr>
        <w:t xml:space="preserve"> </w:t>
      </w:r>
    </w:p>
    <w:p w:rsidR="000D45D0" w:rsidRDefault="000D45D0" w:rsidP="000D45D0">
      <w:r>
        <w:t xml:space="preserve"> </w:t>
      </w:r>
    </w:p>
    <w:p w:rsidR="000D45D0" w:rsidRDefault="000D45D0" w:rsidP="000D45D0">
      <w:r>
        <w:t xml:space="preserve"> </w:t>
      </w:r>
    </w:p>
    <w:p w:rsidR="000D45D0" w:rsidRDefault="000D45D0" w:rsidP="000D45D0"/>
    <w:p w:rsidR="000D45D0" w:rsidRDefault="001C5579" w:rsidP="000D45D0">
      <w:r>
        <w:rPr>
          <w:b/>
          <w:sz w:val="24"/>
          <w:szCs w:val="24"/>
        </w:rPr>
        <w:t xml:space="preserve">Illustrating and homology modeling the proteins of the </w:t>
      </w:r>
      <w:proofErr w:type="spellStart"/>
      <w:r>
        <w:rPr>
          <w:b/>
          <w:sz w:val="24"/>
          <w:szCs w:val="24"/>
        </w:rPr>
        <w:t>Zika</w:t>
      </w:r>
      <w:proofErr w:type="spellEnd"/>
      <w:r>
        <w:rPr>
          <w:b/>
          <w:sz w:val="24"/>
          <w:szCs w:val="24"/>
        </w:rPr>
        <w:t xml:space="preserve"> v</w:t>
      </w:r>
      <w:r w:rsidR="000D45D0">
        <w:rPr>
          <w:b/>
          <w:sz w:val="24"/>
          <w:szCs w:val="24"/>
        </w:rPr>
        <w:t>irus</w:t>
      </w:r>
    </w:p>
    <w:p w:rsidR="000D45D0" w:rsidRDefault="000D45D0" w:rsidP="000D45D0">
      <w:r>
        <w:rPr>
          <w:b/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 xml:space="preserve"> </w:t>
      </w:r>
    </w:p>
    <w:p w:rsidR="000D45D0" w:rsidRDefault="000D45D0" w:rsidP="000D45D0">
      <w:pPr>
        <w:spacing w:line="480" w:lineRule="auto"/>
      </w:pPr>
      <w:r>
        <w:rPr>
          <w:sz w:val="24"/>
          <w:szCs w:val="24"/>
        </w:rPr>
        <w:t>Sean Ekins</w:t>
      </w:r>
      <w:r>
        <w:rPr>
          <w:sz w:val="24"/>
          <w:szCs w:val="24"/>
          <w:vertAlign w:val="superscript"/>
        </w:rPr>
        <w:t>1,2,3</w:t>
      </w:r>
      <w:r>
        <w:rPr>
          <w:sz w:val="24"/>
          <w:szCs w:val="24"/>
        </w:rPr>
        <w:t xml:space="preserve">, John </w:t>
      </w:r>
      <w:proofErr w:type="spellStart"/>
      <w:r>
        <w:rPr>
          <w:sz w:val="24"/>
          <w:szCs w:val="24"/>
        </w:rPr>
        <w:t>Liebler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,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Bruno J. Neves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, Warren Lewis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, Megan Coffee</w:t>
      </w: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>, Rachelle Bienstock</w:t>
      </w:r>
      <w:r>
        <w:rPr>
          <w:sz w:val="24"/>
          <w:szCs w:val="24"/>
          <w:vertAlign w:val="superscript"/>
        </w:rPr>
        <w:t>8</w:t>
      </w:r>
      <w:r>
        <w:rPr>
          <w:sz w:val="24"/>
          <w:szCs w:val="24"/>
        </w:rPr>
        <w:t>, Christopher Southan</w:t>
      </w:r>
      <w:r>
        <w:rPr>
          <w:sz w:val="24"/>
          <w:szCs w:val="24"/>
          <w:vertAlign w:val="superscript"/>
        </w:rPr>
        <w:t>9</w:t>
      </w:r>
      <w:r>
        <w:rPr>
          <w:sz w:val="24"/>
          <w:szCs w:val="24"/>
        </w:rPr>
        <w:t xml:space="preserve"> and Carolina H. Andrade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</w:t>
      </w:r>
    </w:p>
    <w:p w:rsidR="000D45D0" w:rsidRDefault="000D45D0" w:rsidP="000D45D0">
      <w:pPr>
        <w:spacing w:line="480" w:lineRule="auto"/>
      </w:pPr>
      <w:r>
        <w:rPr>
          <w:b/>
          <w:sz w:val="24"/>
          <w:szCs w:val="24"/>
        </w:rPr>
        <w:t xml:space="preserve"> 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 xml:space="preserve">1 </w:t>
      </w:r>
      <w:r w:rsidRPr="000F3563">
        <w:rPr>
          <w:sz w:val="24"/>
          <w:szCs w:val="24"/>
        </w:rPr>
        <w:t xml:space="preserve">Collaborations in Chemistry, 5616 Hilltop </w:t>
      </w:r>
      <w:proofErr w:type="spellStart"/>
      <w:r w:rsidRPr="000F3563">
        <w:rPr>
          <w:sz w:val="24"/>
          <w:szCs w:val="24"/>
        </w:rPr>
        <w:t>Needmore</w:t>
      </w:r>
      <w:proofErr w:type="spellEnd"/>
      <w:r w:rsidRPr="000F3563">
        <w:rPr>
          <w:sz w:val="24"/>
          <w:szCs w:val="24"/>
        </w:rPr>
        <w:t xml:space="preserve"> Road, Fuquay-Varina, NC 27526, USA.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 xml:space="preserve">2 </w:t>
      </w:r>
      <w:r w:rsidRPr="000F3563">
        <w:rPr>
          <w:sz w:val="24"/>
          <w:szCs w:val="24"/>
        </w:rPr>
        <w:t xml:space="preserve">Collaborations Pharmaceuticals, Inc., 5616 Hilltop </w:t>
      </w:r>
      <w:proofErr w:type="spellStart"/>
      <w:r w:rsidRPr="000F3563">
        <w:rPr>
          <w:sz w:val="24"/>
          <w:szCs w:val="24"/>
        </w:rPr>
        <w:t>Needmore</w:t>
      </w:r>
      <w:proofErr w:type="spellEnd"/>
      <w:r w:rsidRPr="000F3563">
        <w:rPr>
          <w:sz w:val="24"/>
          <w:szCs w:val="24"/>
        </w:rPr>
        <w:t xml:space="preserve"> Road, Fuquay-Varina, NC 27526, USA.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3</w:t>
      </w:r>
      <w:r w:rsidRPr="000F3563">
        <w:rPr>
          <w:sz w:val="24"/>
          <w:szCs w:val="24"/>
        </w:rPr>
        <w:t xml:space="preserve"> Collaborative Drug Discovery, Inc., 1633 </w:t>
      </w:r>
      <w:proofErr w:type="spellStart"/>
      <w:r w:rsidRPr="000F3563">
        <w:rPr>
          <w:sz w:val="24"/>
          <w:szCs w:val="24"/>
        </w:rPr>
        <w:t>Bayshore</w:t>
      </w:r>
      <w:proofErr w:type="spellEnd"/>
      <w:r w:rsidRPr="000F3563">
        <w:rPr>
          <w:sz w:val="24"/>
          <w:szCs w:val="24"/>
        </w:rPr>
        <w:t xml:space="preserve"> Highway, Suite 342, Burlingame, CA 94010, USA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4</w:t>
      </w:r>
      <w:r w:rsidRPr="000F3563">
        <w:rPr>
          <w:sz w:val="24"/>
          <w:szCs w:val="24"/>
        </w:rPr>
        <w:t xml:space="preserve"> Art of the Cell, 40 </w:t>
      </w:r>
      <w:proofErr w:type="spellStart"/>
      <w:r w:rsidRPr="000F3563">
        <w:rPr>
          <w:sz w:val="24"/>
          <w:szCs w:val="24"/>
        </w:rPr>
        <w:t>Putzel</w:t>
      </w:r>
      <w:proofErr w:type="spellEnd"/>
      <w:r w:rsidRPr="000F3563">
        <w:rPr>
          <w:sz w:val="24"/>
          <w:szCs w:val="24"/>
        </w:rPr>
        <w:t xml:space="preserve"> Ave, Guilford, CT 06437 USA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5</w:t>
      </w:r>
      <w:r w:rsidRPr="000F3563">
        <w:rPr>
          <w:sz w:val="24"/>
          <w:szCs w:val="24"/>
        </w:rPr>
        <w:t xml:space="preserve"> </w:t>
      </w:r>
      <w:proofErr w:type="spellStart"/>
      <w:r w:rsidRPr="000F3563">
        <w:rPr>
          <w:sz w:val="24"/>
          <w:szCs w:val="24"/>
        </w:rPr>
        <w:t>LabMol</w:t>
      </w:r>
      <w:proofErr w:type="spellEnd"/>
      <w:r w:rsidRPr="000F3563">
        <w:rPr>
          <w:sz w:val="24"/>
          <w:szCs w:val="24"/>
        </w:rPr>
        <w:t xml:space="preserve"> - Laboratory for Molecular Modeling and Drug Design, Faculty of Pharmacy, Federal University of </w:t>
      </w:r>
      <w:proofErr w:type="spellStart"/>
      <w:r w:rsidRPr="000F3563">
        <w:rPr>
          <w:sz w:val="24"/>
          <w:szCs w:val="24"/>
        </w:rPr>
        <w:t>Goias</w:t>
      </w:r>
      <w:proofErr w:type="spellEnd"/>
      <w:r w:rsidRPr="000F3563">
        <w:rPr>
          <w:sz w:val="24"/>
          <w:szCs w:val="24"/>
        </w:rPr>
        <w:t xml:space="preserve">, </w:t>
      </w:r>
      <w:proofErr w:type="spellStart"/>
      <w:r w:rsidRPr="000F3563">
        <w:rPr>
          <w:sz w:val="24"/>
          <w:szCs w:val="24"/>
        </w:rPr>
        <w:t>Goiânia</w:t>
      </w:r>
      <w:proofErr w:type="spellEnd"/>
      <w:r w:rsidRPr="000F3563">
        <w:rPr>
          <w:sz w:val="24"/>
          <w:szCs w:val="24"/>
        </w:rPr>
        <w:t>, GO, 75605-170, Brazil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6</w:t>
      </w:r>
      <w:r w:rsidRPr="000F3563">
        <w:rPr>
          <w:sz w:val="24"/>
          <w:szCs w:val="24"/>
        </w:rPr>
        <w:t xml:space="preserve"> Washington University School of Medicine, Department of Medicine, St. Louis, MO 63110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7</w:t>
      </w:r>
      <w:r w:rsidRPr="000F3563">
        <w:rPr>
          <w:sz w:val="24"/>
          <w:szCs w:val="24"/>
        </w:rPr>
        <w:t xml:space="preserve"> The International Rescue Committee, New York, NY, USA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8</w:t>
      </w:r>
      <w:r w:rsidRPr="000F3563">
        <w:rPr>
          <w:sz w:val="24"/>
          <w:szCs w:val="24"/>
        </w:rPr>
        <w:t xml:space="preserve"> RJB Computational Modeling LLC, 300 Pitch Pine Lane, Chapel Hill, North Carolina, 27514-1747, USA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9</w:t>
      </w:r>
      <w:r w:rsidRPr="000F3563">
        <w:rPr>
          <w:sz w:val="24"/>
          <w:szCs w:val="24"/>
        </w:rPr>
        <w:t xml:space="preserve"> IUPHAR/BPS Guide to PHARMACOLOGY, Centre for Integrative Physiology, University of Edinburgh, Hugh Robson Building, Edinburgh, EH8 9XD, UK </w:t>
      </w:r>
    </w:p>
    <w:p w:rsidR="000D45D0" w:rsidRDefault="000D45D0" w:rsidP="000D45D0">
      <w:r>
        <w:rPr>
          <w:b/>
          <w:sz w:val="24"/>
          <w:szCs w:val="24"/>
        </w:rPr>
        <w:t xml:space="preserve"> </w:t>
      </w:r>
    </w:p>
    <w:p w:rsidR="000D45D0" w:rsidRDefault="000D45D0" w:rsidP="000D45D0">
      <w:r>
        <w:rPr>
          <w:sz w:val="24"/>
          <w:szCs w:val="24"/>
        </w:rPr>
        <w:lastRenderedPageBreak/>
        <w:t xml:space="preserve">* To whom correspondence should be addressed. Sean Ekins, E-mail address: </w:t>
      </w:r>
      <w:r>
        <w:rPr>
          <w:color w:val="0000FF"/>
          <w:sz w:val="24"/>
          <w:szCs w:val="24"/>
        </w:rPr>
        <w:t>ekinssean@yahoo.com</w:t>
      </w:r>
      <w:r>
        <w:rPr>
          <w:sz w:val="24"/>
          <w:szCs w:val="24"/>
        </w:rPr>
        <w:t>, Phone: +1 215-687-1320, Twitter: @</w:t>
      </w:r>
      <w:proofErr w:type="spellStart"/>
      <w:r>
        <w:rPr>
          <w:sz w:val="24"/>
          <w:szCs w:val="24"/>
        </w:rPr>
        <w:t>collabchem</w:t>
      </w:r>
      <w:proofErr w:type="spellEnd"/>
    </w:p>
    <w:p w:rsidR="000D45D0" w:rsidRDefault="000D45D0" w:rsidP="000D45D0"/>
    <w:p w:rsidR="000D45D0" w:rsidRDefault="000D45D0" w:rsidP="000D45D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D45D0" w:rsidRPr="00263DA0" w:rsidRDefault="000D45D0" w:rsidP="000D45D0">
      <w:pPr>
        <w:spacing w:line="480" w:lineRule="auto"/>
        <w:jc w:val="both"/>
        <w:rPr>
          <w:sz w:val="24"/>
          <w:szCs w:val="24"/>
        </w:rPr>
      </w:pPr>
      <w:r w:rsidRPr="00263DA0">
        <w:rPr>
          <w:sz w:val="24"/>
          <w:szCs w:val="24"/>
        </w:rPr>
        <w:lastRenderedPageBreak/>
        <w:t>Sup</w:t>
      </w:r>
      <w:r w:rsidR="00C1709A">
        <w:rPr>
          <w:sz w:val="24"/>
          <w:szCs w:val="24"/>
        </w:rPr>
        <w:t>plementary</w:t>
      </w:r>
      <w:r w:rsidR="001774F4">
        <w:rPr>
          <w:sz w:val="24"/>
          <w:szCs w:val="24"/>
        </w:rPr>
        <w:t xml:space="preserve"> m</w:t>
      </w:r>
      <w:r w:rsidRPr="00263DA0">
        <w:rPr>
          <w:sz w:val="24"/>
          <w:szCs w:val="24"/>
        </w:rPr>
        <w:t xml:space="preserve">aterial S1. </w:t>
      </w:r>
      <w:r w:rsidRPr="00263DA0">
        <w:rPr>
          <w:sz w:val="24"/>
          <w:szCs w:val="24"/>
          <w:lang w:val="en-GB"/>
        </w:rPr>
        <w:t xml:space="preserve">Search of ZIKV polyprotein against PDB (NCBI BLAST server, 24 Feb).   The upper graphic is the conserved domain mark-up. The lower graphic shows the high-scoring matches to PDB entries, with the red lines indicating 55 to 70% sequence identity.  </w:t>
      </w: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  <w:r w:rsidRPr="00263DA0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381C8FE" wp14:editId="450884D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8000" cy="1191895"/>
            <wp:effectExtent l="0" t="0" r="0" b="825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263DA0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2DD6B18" wp14:editId="336277FF">
            <wp:simplePos x="0" y="0"/>
            <wp:positionH relativeFrom="column">
              <wp:posOffset>0</wp:posOffset>
            </wp:positionH>
            <wp:positionV relativeFrom="paragraph">
              <wp:posOffset>1305560</wp:posOffset>
            </wp:positionV>
            <wp:extent cx="6858000" cy="2332355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D45D0" w:rsidRDefault="00C1709A" w:rsidP="000D45D0">
      <w:r>
        <w:rPr>
          <w:sz w:val="24"/>
          <w:szCs w:val="24"/>
        </w:rPr>
        <w:lastRenderedPageBreak/>
        <w:t>Supplementary m</w:t>
      </w:r>
      <w:r w:rsidR="000D45D0">
        <w:rPr>
          <w:sz w:val="24"/>
          <w:szCs w:val="24"/>
        </w:rPr>
        <w:t>aterial S2. Alignments for homology modeling</w:t>
      </w:r>
    </w:p>
    <w:p w:rsidR="000D45D0" w:rsidRDefault="000D45D0" w:rsidP="000D45D0"/>
    <w:p w:rsidR="000D45D0" w:rsidRDefault="000D45D0" w:rsidP="000D45D0">
      <w:r>
        <w:rPr>
          <w:b/>
          <w:sz w:val="24"/>
          <w:szCs w:val="24"/>
        </w:rPr>
        <w:t>NS5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KYEEDVNLGSGTRAVVSCAEAPNMKIIGNRIERIRSEHAETWFFDENHPYRTWAYHGSYEAPTQGSASSLINGVVRLLSK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KYEEDVNLGSGTRAVGKGEVHSNQEKIKKRIQKLKEEFATTWHKDPEHPYRTWTYHGSYEVKATGSASSLVNGVVKLMSK</w:t>
      </w:r>
    </w:p>
    <w:p w:rsidR="000D45D0" w:rsidRDefault="000D45D0" w:rsidP="000D45D0"/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PWDVVTGVTGIAMTDTTPYGQQRVFKEKVDTRVPDPQEGTRQVMSMVSSWLWKELGKHKRPRVCTKEEFINKVRSNAALG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PWDAIANVTTMAMTDTTPFGQQRVFKEKVDTKAPEPPAGAKEVLNETTNWLWAYLSREKRPRLCTKEEFIKKVNSNAALG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AIFEEEKEWKTAVEAVNDPRFWALVDKEREHHLRGECQSCVYNMMGKREKKQGEFGKAKGSRAIWYMWLGARFLEFEALG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AVFAEQNQWSTAREAVDDPRFWEMVDEERENHLRGECHTCIYNMMGKREKKPGEFGKAKGSRAIWFMWLGARYLEFEALG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FLNEDHWMGRENSGGGVEGLGLQRLGYVLEEMSRIPGGRMYADDTAGWDTRISRFDLENEALITNQMEKGHRALALAIIK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FLNEDHWLSRENSGGGVEGSGVQKLGYILRDIAGKQGGKMYADDTAGWDTRITRTDLENEAKVLELLDGEHRMLARAIIE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YTYQNKVVKVLRPAEKGKTVMDIISRQDQRGSGQVVTYALNTFTNLVVQLIRNMEAEEVLEMQDLWLLRRSEK--VTNWL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LTYRHKVVKVMRPAAEGKTVMDVISREDQRGSGQVVTYALNTFTNIAVQLVRLMEAEGVIGPQHLEQLPRKNKIAVRTWL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QSNGWDRLKRMAVSGDDCVVKPIDDRFAHALRFLNDMGKVRKDTQEWKPSTGWDNWEEVPFCSHHFNKLHLKDGRSIVVP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FENGEERVTRMAISGDDCVVKPLDDRFATALHFLNAMSKVRKDIQEWKPSHGWHDWQQVPFCSNHFQEIVMKDGRSIVVP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CRHQDELIGRARVSPGAGWSIRETACLAKSYAQMWQLLYFHRRDLRLMANAICSSVPVDWVPTGRTTWSIHGKGEWMTTE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CRGQDELIGRARISPGAGWNVKDTACLAKAYAQMWLLLYFHRRDLRLMANAICSAVPVDWVPTGRTSWSIHSKGEWMTTE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DMLVVWNRVWIEENDHMEDKTPVTKWTDIPYLGKREDLWCGSLIGHRPRTTWAENIKNTVNMVRRIIGDEEKYMDYLSTQ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DMLQVWNRVWIEENEWMMDKTPITSWTDVPYVGKREDIWCGSLIGTRSRATWAENIYAAINQVRAVIG-KENYVDYMTSL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VRY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RRY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roofErr w:type="spellStart"/>
      <w:r>
        <w:rPr>
          <w:b/>
          <w:sz w:val="24"/>
          <w:szCs w:val="24"/>
        </w:rPr>
        <w:t>FtsJ</w:t>
      </w:r>
      <w:proofErr w:type="spellEnd"/>
    </w:p>
    <w:p w:rsidR="000D45D0" w:rsidRDefault="000D45D0" w:rsidP="000D45D0">
      <w:pPr>
        <w:pStyle w:val="Heading4"/>
        <w:keepNext w:val="0"/>
        <w:keepLines w:val="0"/>
        <w:spacing w:before="240" w:after="40"/>
        <w:contextualSpacing w:val="0"/>
      </w:pPr>
      <w:bookmarkStart w:id="0" w:name="h.wxg8q7gych5t" w:colFirst="0" w:colLast="0"/>
      <w:bookmarkEnd w:id="0"/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VSRGSAKLRWLVERGYLQPYGKVIDLGCGRGGWSYYAATIRKVQEVKGYTKGGPGHEEPMLVQSYGWNIVRLKSGVDVFH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2oy0.1.A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VSRGTAKLRWLVERRFLEPVGKVIDLGCGRGGWCYYMATQKRVQEVRGYTKGGPGHEEPQLVQSYGWNIVTMKSGVDVFY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MAAEPCDTLLCDIGESSSSPEVEEARTLRVLSMVGDWLEKRPGAFCIKVLCPYTSTMMETLERLQRRYGGGLVRVPLSRN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2oy0.1.A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RPSECCDTLLCDIGESSSSAEVEEHRTIRVLEMVEDWLHRGPREFCVKVLCPYMPKVIEKMELLQRRYGGGLVRNPLSRN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STHEMYWVSGAK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2oy0.1.A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STHEMYWVSRA-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NS4B</w:t>
      </w:r>
    </w:p>
    <w:p w:rsidR="000D45D0" w:rsidRDefault="000D45D0" w:rsidP="000D45D0">
      <w:r>
        <w:rPr>
          <w:sz w:val="24"/>
          <w:szCs w:val="24"/>
        </w:rPr>
        <w:t xml:space="preserve"> 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NELGWLERTKSDLSHLMGRREEGATIGFSMDIDLRPASAWAIYAALTTFITPAVQHAVTTSYNNYSLMAMATQAGVLFGM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3bii.1.B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GKGMPFYAWDFGVPLLMIGCYSQLTPLTLIVAIILLVAHYMYLIPGLQAAAARAAQKRTAAGIMKNPVVDGIVVTDIDTM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3bii.1.B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----------------------------------------------------------TFTGKVRNHN-LGDSVNALT-L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T-IDPQVEKKMGQVLLIAVAVSSAILSRTAWGWGEAGALITAATSTLWEGSPNKYWNSSTATSLCNIFRGSYLAGASLIY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3bii.1.B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EHYPGMTEKALAEIVD----------------------------------------------------------------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TVTRNA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3bii.1.B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</w:t>
      </w:r>
    </w:p>
    <w:p w:rsidR="000D45D0" w:rsidRDefault="000D45D0" w:rsidP="000D45D0"/>
    <w:p w:rsidR="000D45D0" w:rsidRDefault="000D45D0" w:rsidP="000D45D0">
      <w:r>
        <w:rPr>
          <w:b/>
          <w:sz w:val="24"/>
          <w:szCs w:val="24"/>
        </w:rPr>
        <w:t>NS4A</w:t>
      </w:r>
    </w:p>
    <w:tbl>
      <w:tblPr>
        <w:tblW w:w="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0"/>
      </w:tblGrid>
      <w:tr w:rsidR="000D45D0" w:rsidTr="001856D1">
        <w:tc>
          <w:tcPr>
            <w:tcW w:w="9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D45D0" w:rsidRDefault="000D45D0" w:rsidP="001856D1"/>
        </w:tc>
        <w:tc>
          <w:tcPr>
            <w:tcW w:w="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D45D0" w:rsidRDefault="000D45D0" w:rsidP="001856D1"/>
        </w:tc>
      </w:tr>
    </w:tbl>
    <w:p w:rsidR="000D45D0" w:rsidRDefault="004C11DB" w:rsidP="000D45D0">
      <w:hyperlink r:id="rId6"/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GVMEALGTLPGHMTERFQEAIDNLAVLMRAETGSRPYKAAAAQLPETLETIMLLGLLGTVSLGIFFVLMRNKGIGKMGFG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3anw.1.B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-----LTLLPEGLYERAEFYAYYLENYVRLNPRE----------------------------------------------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MVTLGASAWLMWLSEIEPARIACVLIVVFLLLVVLIPEPEKQRSPQDNQMAIIIMVAVGLLGLI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3anw.1.B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0D45D0" w:rsidRDefault="000D45D0" w:rsidP="000D45D0">
      <w:proofErr w:type="spellStart"/>
      <w:r>
        <w:rPr>
          <w:b/>
          <w:sz w:val="24"/>
          <w:szCs w:val="24"/>
        </w:rPr>
        <w:t>HELICc</w:t>
      </w:r>
      <w:proofErr w:type="spellEnd"/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GKTVWFVPSVRNGNEIAACLTKAGKRVIQLSRKTFETEFQKTKHQEWDFVVTTDISEMGANFKADRVIDSRRCLKPVIL-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2bhr.1.A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GKTVWFVPSIKAGNDIAACLRKNGKKVIQLSRKTFDSEYIKTRTNDWDFVVTTDISEMGANFKAERVIDPRRCMKPVILT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DG-ERVILAGPMPVTHASAAQRRGRIGRNPNKPGDEYLY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2bhr.1.A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DGEERVILAGPMPVTHSSAAQRRGRVGRNPKNENDQYIY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roofErr w:type="spellStart"/>
      <w:r>
        <w:rPr>
          <w:b/>
          <w:sz w:val="24"/>
          <w:szCs w:val="24"/>
        </w:rPr>
        <w:t>DEXDc</w:t>
      </w:r>
      <w:proofErr w:type="spellEnd"/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PSMLKKKQLTVLDLHPGAGKTRRVLPEIVREAIKTRLRTVILAPTRVVAAEMEEALRGLPVRYMTTAVNVTHSGTEIVDL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2v8o.1.A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PEMLKKRQLTVLDLHPGAGKTRRILPQIIKDAIQKRLRTAVLAPTRVVAAEMAEALRGLPVRYLTPAVQREHSGNEIVDV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MCHATFTSRLLQPIRVPNYNLYIMDEAHFTDPSSIAARGYISTRVEMGEAAAIFMTATPPGTRDAF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2v8o.1.A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MCHATLTHRLMSPLRVPNYNLFVMDEAHFTDPASIAARGYIATRVEAGEAAAIFMTATPPGTSDPF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Peptidase S7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TTDGVYRVMTRRLLGSTQVGVGVMQEGVFHTMWHVTKGSALRSGEGRLDPYWGDVKQDLVSYCGPWKLDAAWDGHSEVQL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2yol.1.A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TTTGVYRIMTRGLLGSYQAGAGVMVEGVFHTLWHTTKGAALMSGEGRLDPYWGSVKEDRLCYGGPWKLQHKWNGHDEVQM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LAVPPGERARNIQTLPGIFKTKDGDIGAVALDYPAGTSGSPILDKCGRVIGLYGNGVVIKNGSYVSAITQG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2yol.1.A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IVVEPGKNVKNVQTKPGVFKTPEGEIGAVTLDYPTGTSGSPIVDKNGDVIGLYGNGVIMPNGSYISAIVQG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NS2B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PSEVLTAVGLICALAGGFAKADIEMAGPMAAVGLLIVSYVVSGKSVDMYIERAGDITWEKDAEVTGNSPRLDVALDESGD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2fp7.1.A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---------------------------------------------TDMWIERTADITWESDAEITGSSERVDVRLDDDGN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FSLVEDDGPPMREIILKVVLMTICGMNPIAIPFAAGAWYVYVKTGKR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2fp7.1.A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FQLMNDPGAPWK-----------------------------------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NS2A</w:t>
      </w:r>
    </w:p>
    <w:p w:rsidR="000D45D0" w:rsidRDefault="000D45D0" w:rsidP="000D45D0"/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GVLVILLMVQEGLKKRMTTKIIISTSMAVLVAMILGGFSMSDLAKLAILMGATFAEMNTGGDVAHLALIAAFKVRPALLV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4v8p.1.g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----------------------------------FGITCVEDLIHEITTVGPHFKEANNF--------LWPFKLDT----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SFIFRANWTPRESMLLALASCLLQTAISALEGDLMVLINGFALAWLAIRAMVVPRTDNITLAILAALTPLARGTLLVAWR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4v8p.1.g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AGLATCGGFMLLSLKGKGSVKKNLPFVMALGLTAVRLVDPINVVGLLLLTRSGKR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4v8p.1.g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NS1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VGCSVDFSKKETRCGTGVFVYNDVEAWRDRYKYHPDSPRRLAAAVKQAWEDGICGISSVSRMENIMWRSVEGELNAILEE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TGCAIDISRQELRCGSGVFIHNDVEAWMDRYKYYPETPQGLAKIIQKAHKEGVCGLRSVSRLEHQMWEAVKDELNTLLKE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NGVQLTVVVGSVKNPMWRGPQRLPVPVNELPHGWKAWGKSYFVRAAKTNNSFVVDGDTLKECPLKHRAWNSFLVEDHGFG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NGVDLSVVVEKQEGMYKSAPKRLTATTEKLEIGWKAWGKSILFAPELANNTFVVDGPETKECPTQNRAWNSLEVEDFGFG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VFHTSVWLKVREDYSLECDPAVIGTAVKGKEAVHSDLGYWIESEKNDTWRLKRAHLIEMKTCEWPKSHTLWTDGIEESDL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LTSTRMFLKVRESNTTECDSKIIGTAVKNNLAIHSDLSYWIESRLNDTWKLERAVLGEVKSCTWPETHTLWGDGILESDL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IIPKSLAGPLSHHNTREGYRTQMKGPWHSEELEIRFEECPGTKVHVEETCGTRGPSLRSTTASGRVIEEWCCRECTMPPL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IIPVTLAGPRSNHNRRPGYKTQNQGPWDEGRVEIDFDYCPGTTVTLSESCGHRGPATRTTTESGKLITDWCCRSCTLPPL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SFRAKDGCWYGMEIRPRKEPESNLVRSMVTAGS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RYQTDSGCWYGMEIRPQRHDEKTLVQSQVNA--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E Stem</w:t>
      </w:r>
    </w:p>
    <w:p w:rsidR="000D45D0" w:rsidRDefault="000D45D0" w:rsidP="000D45D0"/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GKAFEATVRGAKRMAVLGDTAWDFGSVGGALNSLGKGIHQIFGAAFKSLFGGMSWFSQILIGTLLMWLGLNTKNGSISLM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3j2p.1.A  GQMIETTMRGAKRMAILGDTAWDFGSLGGVFTSIGKALHQVFGAIYGAAFSGVSWIMKILIGVIITWIGMNSRSTSLSVS</w:t>
      </w:r>
      <w:proofErr w:type="gramEnd"/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CLALGGVLIFLSTAVSA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3j2p.1.A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LVLVGVVTLYLGVMVQA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Glycoprotein M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AVTLPSHSTRKLQTRSQTWLESREYTKHLIRVENWIFRNPGFALAAAAIAWLLGSSTSQKVIYLVMILLIAPAYS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3j27.1.F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SVALVPHVGMGLETATETWMSSEGAWKHAQRIETWILRHPGFTIMAAILAYTIGTTHFQRALIFILLTAVAPSMT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roofErr w:type="spellStart"/>
      <w:r>
        <w:rPr>
          <w:b/>
          <w:sz w:val="24"/>
          <w:szCs w:val="24"/>
        </w:rPr>
        <w:t>Propep</w:t>
      </w:r>
      <w:proofErr w:type="spellEnd"/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TRRGSAYYMYLDRNDAGEAISFPTTLGMNKCYIQIMDLGHMCDATMSYECPMLDEGVEPDDVDCWCNTTSTWVVYGTCHH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3c5x.1.B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TTRNGEPHMIVSRQEKGKSLLFKTEDGVNMCTLMAMDLGELCEDTITYKCPLLRQN-EPEDIDCWCNSTSTWVTYGTC--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KKGEARRSR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3c5x.1.B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Capsid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KKSGGFRIVNMLKRGVARVSPFGGLKRLPAGLLLGHGPIRMVLAILAFLRFTAIKPSLGLINRWGSVGKKEAMEIIKKFK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1sfk.1.C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-----------------RVLSLTGLKRAMLSLIDGRGPTRFVLALLAFFRFTAIAPTRAVLDRWRSVNKQTAMKHLLSFK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KDLAAMLRIINARKEKKRRGADTSVGIVGLLLTTAMA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1sfk.1.C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KELGTLTSAINRR------------------------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Glycoprotein E</w:t>
      </w:r>
    </w:p>
    <w:p w:rsidR="000D45D0" w:rsidRDefault="000D45D0" w:rsidP="000D45D0">
      <w:pPr>
        <w:spacing w:line="480" w:lineRule="auto"/>
        <w:jc w:val="both"/>
      </w:pPr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IRCIGVSNRDFVEGMSGGTWVDVVLEHGGCVTVMAQDKPTVDIELVTTTVSNMAEVRSYCYEASISDMASDSRCPTQGEA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--CLGMGNRDFIEGASGATWVDLVLEGDSCLTIMANDKPTLDVRMINIEASQLAEVRSYCYHASVTDISTVARCPTTGEA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YLDKQSDTQYVCKRTLVDRGWGNGCGLFGKGSLVTCAKFACSKKMTGKSIQPENLEYRIMLSVHGSQHSGMIVNDTGHET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HNEKRADSSYVCKQGFTDRGWGNGCGFFGKGSIDTCAKFSCTSKAIGRTIQPENIKYKVGIFVHGTTTSENHGNYSAQVG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DENRAKVEITPNSPRAEATLGGFGSLGLDCEPRTGLDFSDLYYLTMNNKHWLVHKEWFHDIPLPWHAGADTGTPHWNNKE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ASQAAKFTVTPNAPSVTLKLGDYGEVTLDCEPRSGLNTEAFYVMTVGSKSFLVHREWFHDLALPWTSPSSTA---WRNRE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ALVEFKDAHAKRQTVVVLGSQEGAVHTALAGALEAEMDGAKGRLSSGHLKCRLKMDKLRLKGVSYSLCTAAFTFTKIPAE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LLMEFEGAHATKQSVVALGSQEGGLHQALAGAIVVEYSSSV-MLTSGHLKCRLKMDKLALKGTTYGMCTEKFSFAKNPVD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TLHGTVTVEVQYAGTDGPCKVPAQMAVDMQTLTPVGRLITANPVITESTENSKMMLELDPPFGDSYIVIGVGEKKITHHW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TGHGTVVIELSYSGSDGPCKIPIVSVASLNDMTPVGRLVTVNPFVATSSANSKVLVEMEPPFGDSYIVVGRGDKQINHHW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HRSGSTI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HKAGSTL</w:t>
      </w:r>
    </w:p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A827F0">
        <w:rPr>
          <w:sz w:val="24"/>
          <w:szCs w:val="24"/>
        </w:rPr>
        <w:t xml:space="preserve"> </w:t>
      </w: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</w:p>
    <w:p w:rsidR="000D45D0" w:rsidRPr="00263DA0" w:rsidRDefault="00C1709A" w:rsidP="000D45D0">
      <w:r>
        <w:rPr>
          <w:sz w:val="24"/>
          <w:szCs w:val="24"/>
        </w:rPr>
        <w:t>Supplementary</w:t>
      </w:r>
      <w:r w:rsidR="001774F4">
        <w:rPr>
          <w:sz w:val="24"/>
          <w:szCs w:val="24"/>
        </w:rPr>
        <w:t xml:space="preserve"> m</w:t>
      </w:r>
      <w:r w:rsidR="000D45D0">
        <w:rPr>
          <w:sz w:val="24"/>
          <w:szCs w:val="24"/>
        </w:rPr>
        <w:t xml:space="preserve">aterial S4. ZIKV versus dengue </w:t>
      </w:r>
      <w:proofErr w:type="spellStart"/>
      <w:r w:rsidR="000D45D0">
        <w:rPr>
          <w:sz w:val="24"/>
          <w:szCs w:val="24"/>
        </w:rPr>
        <w:t>virion</w:t>
      </w:r>
      <w:proofErr w:type="spellEnd"/>
      <w:r w:rsidR="000D45D0">
        <w:rPr>
          <w:sz w:val="24"/>
          <w:szCs w:val="24"/>
        </w:rPr>
        <w:t xml:space="preserve"> animation</w:t>
      </w:r>
      <w:r w:rsidR="005927EA">
        <w:rPr>
          <w:sz w:val="24"/>
          <w:szCs w:val="24"/>
        </w:rPr>
        <w:t>.</w:t>
      </w:r>
    </w:p>
    <w:p w:rsidR="000D45D0" w:rsidRDefault="000D45D0" w:rsidP="000D45D0"/>
    <w:p w:rsidR="000D45D0" w:rsidRDefault="000D45D0" w:rsidP="000D45D0">
      <w:r>
        <w:rPr>
          <w:noProof/>
          <w:lang w:val="en-GB" w:eastAsia="en-GB"/>
        </w:rPr>
        <w:drawing>
          <wp:inline distT="114300" distB="114300" distL="114300" distR="114300" wp14:anchorId="63A24A46" wp14:editId="64085B0F">
            <wp:extent cx="4762500" cy="4762500"/>
            <wp:effectExtent l="0" t="0" r="0" b="0"/>
            <wp:docPr id="8" name="image1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45D0" w:rsidRDefault="000D45D0" w:rsidP="000D45D0"/>
    <w:p w:rsidR="000D45D0" w:rsidRDefault="000D45D0" w:rsidP="000D45D0"/>
    <w:p w:rsidR="000D45D0" w:rsidRDefault="000D45D0" w:rsidP="000D45D0">
      <w:r>
        <w:br w:type="page"/>
      </w:r>
    </w:p>
    <w:p w:rsidR="000D45D0" w:rsidRDefault="000D45D0" w:rsidP="000D45D0"/>
    <w:p w:rsidR="000D45D0" w:rsidRDefault="000D45D0" w:rsidP="000D45D0">
      <w:pPr>
        <w:spacing w:line="480" w:lineRule="auto"/>
        <w:jc w:val="both"/>
      </w:pPr>
      <w:r>
        <w:rPr>
          <w:sz w:val="24"/>
          <w:szCs w:val="24"/>
        </w:rPr>
        <w:t>Suppl</w:t>
      </w:r>
      <w:r w:rsidR="004C11DB">
        <w:rPr>
          <w:sz w:val="24"/>
          <w:szCs w:val="24"/>
        </w:rPr>
        <w:t>ementary</w:t>
      </w:r>
      <w:bookmarkStart w:id="1" w:name="_GoBack"/>
      <w:bookmarkEnd w:id="1"/>
      <w:r w:rsidR="00C1709A">
        <w:rPr>
          <w:sz w:val="24"/>
          <w:szCs w:val="24"/>
        </w:rPr>
        <w:t xml:space="preserve"> m</w:t>
      </w:r>
      <w:r w:rsidR="001774F4">
        <w:rPr>
          <w:sz w:val="24"/>
          <w:szCs w:val="24"/>
        </w:rPr>
        <w:t xml:space="preserve">aterial S5. Published </w:t>
      </w:r>
      <w:proofErr w:type="spellStart"/>
      <w:r w:rsidR="001774F4">
        <w:rPr>
          <w:sz w:val="24"/>
          <w:szCs w:val="24"/>
        </w:rPr>
        <w:t>flavivirus</w:t>
      </w:r>
      <w:proofErr w:type="spellEnd"/>
      <w:r w:rsidR="001774F4">
        <w:rPr>
          <w:sz w:val="24"/>
          <w:szCs w:val="24"/>
        </w:rPr>
        <w:t xml:space="preserve"> </w:t>
      </w:r>
      <w:proofErr w:type="spellStart"/>
      <w:r w:rsidR="001774F4">
        <w:rPr>
          <w:sz w:val="24"/>
          <w:szCs w:val="24"/>
        </w:rPr>
        <w:t>c</w:t>
      </w:r>
      <w:r>
        <w:rPr>
          <w:sz w:val="24"/>
          <w:szCs w:val="24"/>
        </w:rPr>
        <w:t>ryo</w:t>
      </w:r>
      <w:proofErr w:type="spellEnd"/>
      <w:r>
        <w:rPr>
          <w:sz w:val="24"/>
          <w:szCs w:val="24"/>
        </w:rPr>
        <w:t xml:space="preserve">-EM structures (not to scale). A Immature dengue 1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&lt;EndNote&gt;&lt;Cite&gt;&lt;Author&gt;Kostyuchenko&lt;/Author&gt;&lt;Year&gt;2013&lt;/Year&gt;&lt;RecNum&gt;8931&lt;/RecNum&gt;&lt;DisplayText&gt;[103]&lt;/DisplayText&gt;&lt;record&gt;&lt;rec-number&gt;8931&lt;/rec-number&gt;&lt;foreign-keys&gt;&lt;key app="EN" db-id="e0x22x058saa0ge9ed95spd19f095zrfw0ew" timestamp="1456293756"&gt;8931&lt;/key&gt;&lt;/foreign-keys&gt;&lt;ref-type name="Journal Article"&gt;17&lt;/ref-type&gt;&lt;contributors&gt;&lt;authors&gt;&lt;author&gt;Kostyuchenko, V. A.&lt;/author&gt;&lt;author&gt;Zhang, Q.&lt;/author&gt;&lt;author&gt;Tan, J. L.&lt;/author&gt;&lt;author&gt;Ng, T. S.&lt;/author&gt;&lt;author&gt;Lok, S. M.&lt;/author&gt;&lt;/authors&gt;&lt;/contributors&gt;&lt;auth-address&gt;Program in Emerging Infectious Diseases, Duke-NUS Graduate Medical School, Singapore.&lt;/auth-address&gt;&lt;titles&gt;&lt;title&gt;Immature and mature dengue serotype 1 virus structures provide insight into the maturation process&lt;/title&gt;&lt;secondary-title&gt;J Virol&lt;/secondary-title&gt;&lt;/titles&gt;&lt;periodical&gt;&lt;full-title&gt;J Virol&lt;/full-title&gt;&lt;abbr-1&gt;Journal of virology&lt;/abbr-1&gt;&lt;/periodical&gt;&lt;pages&gt;7700-7&lt;/pages&gt;&lt;volume&gt;87&lt;/volume&gt;&lt;number&gt;13&lt;/number&gt;&lt;keywords&gt;&lt;keyword&gt;Cryoelectron Microscopy&lt;/keyword&gt;&lt;keyword&gt;Dengue Virus/*genetics/*growth &amp;amp; development/*ultrastructure&lt;/keyword&gt;&lt;keyword&gt;*Models, Molecular&lt;/keyword&gt;&lt;keyword&gt;*Protein Conformation&lt;/keyword&gt;&lt;keyword&gt;Serotyping&lt;/keyword&gt;&lt;keyword&gt;Viral Proteins/chemistry/*metabolism&lt;/keyword&gt;&lt;/keywords&gt;&lt;dates&gt;&lt;year&gt;2013&lt;/year&gt;&lt;pub-dates&gt;&lt;date&gt;Jul&lt;/date&gt;&lt;/pub-dates&gt;&lt;/dates&gt;&lt;isbn&gt;1098-5514 (Electronic)&amp;#xD;0022-538X (Linking)&lt;/isbn&gt;&lt;accession-num&gt;23637416&lt;/accession-num&gt;&lt;urls&gt;&lt;related-urls&gt;&lt;url&gt;http://www.ncbi.nlm.nih.gov/pubmed/23637416&lt;/url&gt;&lt;/related-urls&gt;&lt;/urls&gt;&lt;custom2&gt;PMC3700294&lt;/custom2&gt;&lt;electronic-resource-num&gt;10.1128/JVI.00197-13&lt;/electronic-resource-num&gt;&lt;/record&gt;&lt;/Cite&gt;&lt;/EndNote&gt;</w:instrText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[103]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, B Mature dengue 1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&lt;EndNote&gt;&lt;Cite&gt;&lt;Author&gt;Kostyuchenko&lt;/Author&gt;&lt;Year&gt;2013&lt;/Year&gt;&lt;RecNum&gt;8931&lt;/RecNum&gt;&lt;DisplayText&gt;[103]&lt;/DisplayText&gt;&lt;record&gt;&lt;rec-number&gt;8931&lt;/rec-number&gt;&lt;foreign-keys&gt;&lt;key app="EN" db-id="e0x22x058saa0ge9ed95spd19f095zrfw0ew" timestamp="1456293756"&gt;8931&lt;/key&gt;&lt;/foreign-keys&gt;&lt;ref-type name="Journal Article"&gt;17&lt;/ref-type&gt;&lt;contributors&gt;&lt;authors&gt;&lt;author&gt;Kostyuchenko, V. A.&lt;/author&gt;&lt;author&gt;Zhang, Q.&lt;/author&gt;&lt;author&gt;Tan, J. L.&lt;/author&gt;&lt;author&gt;Ng, T. S.&lt;/author&gt;&lt;author&gt;Lok, S. M.&lt;/author&gt;&lt;/authors&gt;&lt;/contributors&gt;&lt;auth-address&gt;Program in Emerging Infectious Diseases, Duke-NUS Graduate Medical School, Singapore.&lt;/auth-address&gt;&lt;titles&gt;&lt;title&gt;Immature and mature dengue serotype 1 virus structures provide insight into the maturation process&lt;/title&gt;&lt;secondary-title&gt;J Virol&lt;/secondary-title&gt;&lt;/titles&gt;&lt;periodical&gt;&lt;full-title&gt;J Virol&lt;/full-title&gt;&lt;abbr-1&gt;Journal of virology&lt;/abbr-1&gt;&lt;/periodical&gt;&lt;pages&gt;7700-7&lt;/pages&gt;&lt;volume&gt;87&lt;/volume&gt;&lt;number&gt;13&lt;/number&gt;&lt;keywords&gt;&lt;keyword&gt;Cryoelectron Microscopy&lt;/keyword&gt;&lt;keyword&gt;Dengue Virus/*genetics/*growth &amp;amp; development/*ultrastructure&lt;/keyword&gt;&lt;keyword&gt;*Models, Molecular&lt;/keyword&gt;&lt;keyword&gt;*Protein Conformation&lt;/keyword&gt;&lt;keyword&gt;Serotyping&lt;/keyword&gt;&lt;keyword&gt;Viral Proteins/chemistry/*metabolism&lt;/keyword&gt;&lt;/keywords&gt;&lt;dates&gt;&lt;year&gt;2013&lt;/year&gt;&lt;pub-dates&gt;&lt;date&gt;Jul&lt;/date&gt;&lt;/pub-dates&gt;&lt;/dates&gt;&lt;isbn&gt;1098-5514 (Electronic)&amp;#xD;0022-538X (Linking)&lt;/isbn&gt;&lt;accession-num&gt;23637416&lt;/accession-num&gt;&lt;urls&gt;&lt;related-urls&gt;&lt;url&gt;http://www.ncbi.nlm.nih.gov/pubmed/23637416&lt;/url&gt;&lt;/related-urls&gt;&lt;/urls&gt;&lt;custom2&gt;PMC3700294&lt;/custom2&gt;&lt;electronic-resource-num&gt;10.1128/JVI.00197-13&lt;/electronic-resource-num&gt;&lt;/record&gt;&lt;/Cite&gt;&lt;/EndNote&gt;</w:instrText>
      </w:r>
      <w:r>
        <w:rPr>
          <w:sz w:val="24"/>
          <w:szCs w:val="24"/>
        </w:rPr>
        <w:fldChar w:fldCharType="separate"/>
      </w:r>
      <w:r w:rsidR="001774F4">
        <w:rPr>
          <w:noProof/>
          <w:sz w:val="24"/>
          <w:szCs w:val="24"/>
        </w:rPr>
        <w:t>[105</w:t>
      </w:r>
      <w:r>
        <w:rPr>
          <w:noProof/>
          <w:sz w:val="24"/>
          <w:szCs w:val="24"/>
        </w:rPr>
        <w:t>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, C Mature dengue 4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&lt;EndNote&gt;&lt;Cite&gt;&lt;Author&gt;Kostyuchenko&lt;/Author&gt;&lt;Year&gt;2014&lt;/Year&gt;&lt;RecNum&gt;8932&lt;/RecNum&gt;&lt;DisplayText&gt;[104]&lt;/DisplayText&gt;&lt;record&gt;&lt;rec-number&gt;8932&lt;/rec-number&gt;&lt;foreign-keys&gt;&lt;key app="EN" db-id="e0x22x058saa0ge9ed95spd19f095zrfw0ew" timestamp="1456293784"&gt;8932&lt;/key&gt;&lt;/foreign-keys&gt;&lt;ref-type name="Journal Article"&gt;17&lt;/ref-type&gt;&lt;contributors&gt;&lt;authors&gt;&lt;author&gt;Kostyuchenko, V. A.&lt;/author&gt;&lt;author&gt;Chew, P. L.&lt;/author&gt;&lt;author&gt;Ng, T. S.&lt;/author&gt;&lt;author&gt;Lok, S. M.&lt;/author&gt;&lt;/authors&gt;&lt;/contributors&gt;&lt;auth-address&gt;Program in Emerging Infectious Diseases, Duke-NUS Graduate Medical School, Singapore.&lt;/auth-address&gt;&lt;titles&gt;&lt;title&gt;Near-atomic resolution cryo-electron microscopic structure of dengue serotype 4 virus&lt;/title&gt;&lt;secondary-title&gt;J Virol&lt;/secondary-title&gt;&lt;/titles&gt;&lt;periodical&gt;&lt;full-title&gt;J Virol&lt;/full-title&gt;&lt;abbr-1&gt;Journal of virology&lt;/abbr-1&gt;&lt;/periodical&gt;&lt;pages&gt;477-82&lt;/pages&gt;&lt;volume&gt;88&lt;/volume&gt;&lt;number&gt;1&lt;/number&gt;&lt;keywords&gt;&lt;keyword&gt;Antibodies, Viral/immunology&lt;/keyword&gt;&lt;keyword&gt;Cryoelectron Microscopy/*methods&lt;/keyword&gt;&lt;keyword&gt;Dengue Virus/immunology/*ultrastructure&lt;/keyword&gt;&lt;/keywords&gt;&lt;dates&gt;&lt;year&gt;2014&lt;/year&gt;&lt;pub-dates&gt;&lt;date&gt;Jan&lt;/date&gt;&lt;/pub-dates&gt;&lt;/dates&gt;&lt;isbn&gt;1098-5514 (Electronic)&amp;#xD;0022-538X (Linking)&lt;/isbn&gt;&lt;accession-num&gt;24155405&lt;/accession-num&gt;&lt;urls&gt;&lt;related-urls&gt;&lt;url&gt;http://www.ncbi.nlm.nih.gov/pubmed/24155405&lt;/url&gt;&lt;/related-urls&gt;&lt;/urls&gt;&lt;custom2&gt;PMC3911750&lt;/custom2&gt;&lt;electronic-resource-num&gt;10.1128/JVI.02641-13&lt;/electronic-resource-num&gt;&lt;/record&gt;&lt;/Cite&gt;&lt;/EndNote&gt;</w:instrText>
      </w:r>
      <w:r>
        <w:rPr>
          <w:sz w:val="24"/>
          <w:szCs w:val="24"/>
        </w:rPr>
        <w:fldChar w:fldCharType="separate"/>
      </w:r>
      <w:r w:rsidR="001774F4">
        <w:rPr>
          <w:noProof/>
          <w:sz w:val="24"/>
          <w:szCs w:val="24"/>
        </w:rPr>
        <w:t>[106</w:t>
      </w:r>
      <w:r>
        <w:rPr>
          <w:noProof/>
          <w:sz w:val="24"/>
          <w:szCs w:val="24"/>
        </w:rPr>
        <w:t>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, D Immature West Nile virus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&lt;EndNote&gt;&lt;Cite&gt;&lt;Author&gt;Zhang&lt;/Author&gt;&lt;Year&gt;2007&lt;/Year&gt;&lt;RecNum&gt;8930&lt;/RecNum&gt;&lt;DisplayText&gt;[102]&lt;/DisplayText&gt;&lt;record&gt;&lt;rec-number&gt;8930&lt;/rec-number&gt;&lt;foreign-keys&gt;&lt;key app="EN" db-id="e0x22x058saa0ge9ed95spd19f095zrfw0ew" timestamp="1456293728"&gt;8930&lt;/key&gt;&lt;/foreign-keys&gt;&lt;ref-type name="Journal Article"&gt;17&lt;/ref-type&gt;&lt;contributors&gt;&lt;authors&gt;&lt;author&gt;Zhang, Y.&lt;/author&gt;&lt;author&gt;Kaufmann, B.&lt;/author&gt;&lt;author&gt;Chipman, P. R.&lt;/author&gt;&lt;author&gt;Kuhn, R. J.&lt;/author&gt;&lt;author&gt;Rossmann, M. G.&lt;/author&gt;&lt;/authors&gt;&lt;/contributors&gt;&lt;auth-address&gt;Department of Biological Sciences, Purdue University, 915 W. State St., West Lafayette, IN 47907-2054, USA.&lt;/auth-address&gt;&lt;titles&gt;&lt;title&gt;Structure of immature West Nile virus&lt;/title&gt;&lt;secondary-title&gt;J Virol&lt;/secondary-title&gt;&lt;/titles&gt;&lt;periodical&gt;&lt;full-title&gt;J Virol&lt;/full-title&gt;&lt;abbr-1&gt;Journal of virology&lt;/abbr-1&gt;&lt;/periodical&gt;&lt;pages&gt;6141-5&lt;/pages&gt;&lt;volume&gt;81&lt;/volume&gt;&lt;number&gt;11&lt;/number&gt;&lt;keywords&gt;&lt;keyword&gt;Animals&lt;/keyword&gt;&lt;keyword&gt;Cryoelectron Microscopy&lt;/keyword&gt;&lt;keyword&gt;Crystallography, X-Ray&lt;/keyword&gt;&lt;keyword&gt;Virion/chemistry/growth &amp;amp; development/ultrastructure&lt;/keyword&gt;&lt;keyword&gt;West Nile virus/*chemistry/growth &amp;amp; development/*ultrastructure&lt;/keyword&gt;&lt;/keywords&gt;&lt;dates&gt;&lt;year&gt;2007&lt;/year&gt;&lt;pub-dates&gt;&lt;date&gt;Jun&lt;/date&gt;&lt;/pub-dates&gt;&lt;/dates&gt;&lt;isbn&gt;0022-538X (Print)&amp;#xD;0022-538X (Linking)&lt;/isbn&gt;&lt;accession-num&gt;17376919&lt;/accession-num&gt;&lt;urls&gt;&lt;related-urls&gt;&lt;url&gt;http://www.ncbi.nlm.nih.gov/pubmed/17376919&lt;/url&gt;&lt;/related-urls&gt;&lt;/urls&gt;&lt;custom2&gt;PMC1900247&lt;/custom2&gt;&lt;electronic-resource-num&gt;10.1128/JVI.00037-07&lt;/electronic-resource-num&gt;&lt;/record&gt;&lt;/Cite&gt;&lt;/EndNote&gt;</w:instrText>
      </w:r>
      <w:r>
        <w:rPr>
          <w:sz w:val="24"/>
          <w:szCs w:val="24"/>
        </w:rPr>
        <w:fldChar w:fldCharType="separate"/>
      </w:r>
      <w:r w:rsidR="001774F4">
        <w:rPr>
          <w:noProof/>
          <w:sz w:val="24"/>
          <w:szCs w:val="24"/>
        </w:rPr>
        <w:t>[104</w:t>
      </w:r>
      <w:r>
        <w:rPr>
          <w:noProof/>
          <w:sz w:val="24"/>
          <w:szCs w:val="24"/>
        </w:rPr>
        <w:t>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Images from </w:t>
      </w:r>
      <w:proofErr w:type="spellStart"/>
      <w:r>
        <w:rPr>
          <w:sz w:val="24"/>
          <w:szCs w:val="24"/>
        </w:rPr>
        <w:t>EMDataBank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 ExcludeYear="1"&gt;&lt;Author&gt;Anon&lt;/Author&gt;&lt;RecNum&gt;8977&lt;/RecNum&gt;&lt;DisplayText&gt;[109]&lt;/DisplayText&gt;&lt;record&gt;&lt;rec-number&gt;8977&lt;/rec-number&gt;&lt;foreign-keys&gt;&lt;key app="EN" db-id="e0x22x058saa0ge9ed95spd19f095zrfw0ew" timestamp="1456296885"&gt;8977&lt;/key&gt;&lt;/foreign-keys&gt;&lt;ref-type name="Web Page"&gt;12&lt;/ref-type&gt;&lt;contributors&gt;&lt;authors&gt;&lt;author&gt;Anon&lt;/author&gt;&lt;/authors&gt;&lt;/contributors&gt;&lt;titles&gt;&lt;title&gt;EMDataBank&lt;/title&gt;&lt;/titles&gt;&lt;dates&gt;&lt;/dates&gt;&lt;urls&gt;&lt;related-urls&gt;&lt;url&gt;http://emdatabank.org/search.html&lt;/url&gt;&lt;/related-urls&gt;&lt;/urls&gt;&lt;/record&gt;&lt;/Cite&gt;&lt;/EndNote&gt;</w:instrText>
      </w:r>
      <w:r>
        <w:rPr>
          <w:sz w:val="24"/>
          <w:szCs w:val="24"/>
        </w:rPr>
        <w:fldChar w:fldCharType="separate"/>
      </w:r>
      <w:r w:rsidR="001774F4">
        <w:rPr>
          <w:noProof/>
          <w:sz w:val="24"/>
          <w:szCs w:val="24"/>
        </w:rPr>
        <w:t>[111</w:t>
      </w:r>
      <w:r>
        <w:rPr>
          <w:noProof/>
          <w:sz w:val="24"/>
          <w:szCs w:val="24"/>
        </w:rPr>
        <w:t>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0D45D0" w:rsidRDefault="000D45D0" w:rsidP="000D45D0">
      <w:pPr>
        <w:jc w:val="both"/>
      </w:pPr>
      <w:r>
        <w:rPr>
          <w:sz w:val="24"/>
          <w:szCs w:val="24"/>
        </w:rPr>
        <w:t xml:space="preserve"> </w:t>
      </w:r>
    </w:p>
    <w:p w:rsidR="000D45D0" w:rsidRDefault="000D45D0" w:rsidP="000D45D0">
      <w:r>
        <w:t xml:space="preserve">A </w:t>
      </w:r>
      <w:r>
        <w:rPr>
          <w:noProof/>
          <w:lang w:val="en-GB" w:eastAsia="en-GB"/>
        </w:rPr>
        <w:drawing>
          <wp:inline distT="114300" distB="114300" distL="114300" distR="114300" wp14:anchorId="2F9A436A" wp14:editId="4C1901BD">
            <wp:extent cx="1800225" cy="1800225"/>
            <wp:effectExtent l="0" t="0" r="0" b="0"/>
            <wp:docPr id="3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B </w:t>
      </w:r>
      <w:r>
        <w:rPr>
          <w:noProof/>
          <w:lang w:val="en-GB" w:eastAsia="en-GB"/>
        </w:rPr>
        <w:drawing>
          <wp:inline distT="114300" distB="114300" distL="114300" distR="114300" wp14:anchorId="76648D64" wp14:editId="0A913E73">
            <wp:extent cx="1847850" cy="1876425"/>
            <wp:effectExtent l="0" t="0" r="0" b="0"/>
            <wp:docPr id="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</w:p>
    <w:p w:rsidR="000D45D0" w:rsidRDefault="000D45D0" w:rsidP="000D45D0">
      <w:r>
        <w:t xml:space="preserve"> C</w:t>
      </w:r>
      <w:r>
        <w:rPr>
          <w:noProof/>
          <w:lang w:val="en-GB" w:eastAsia="en-GB"/>
        </w:rPr>
        <w:drawing>
          <wp:inline distT="114300" distB="114300" distL="114300" distR="114300" wp14:anchorId="011584D8" wp14:editId="3195F563">
            <wp:extent cx="1885950" cy="188595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D</w:t>
      </w:r>
      <w:r>
        <w:rPr>
          <w:noProof/>
          <w:lang w:val="en-GB" w:eastAsia="en-GB"/>
        </w:rPr>
        <w:drawing>
          <wp:inline distT="114300" distB="114300" distL="114300" distR="114300" wp14:anchorId="60F3A32B" wp14:editId="7DC7838B">
            <wp:extent cx="2095500" cy="1952625"/>
            <wp:effectExtent l="0" t="0" r="0" b="9525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1"/>
                    <a:srcRect l="28515" t="22658" r="28516" b="23957"/>
                    <a:stretch/>
                  </pic:blipFill>
                  <pic:spPr bwMode="auto">
                    <a:xfrm>
                      <a:off x="0" y="0"/>
                      <a:ext cx="2097547" cy="195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5D0" w:rsidRDefault="000D45D0" w:rsidP="000D45D0"/>
    <w:p w:rsidR="000D45D0" w:rsidRDefault="000D45D0" w:rsidP="000D45D0"/>
    <w:p w:rsidR="0009392D" w:rsidRDefault="0009392D"/>
    <w:sectPr w:rsidR="0009392D" w:rsidSect="00FF19CC">
      <w:pgSz w:w="12240" w:h="15840"/>
      <w:pgMar w:top="1440" w:right="720" w:bottom="1440" w:left="720" w:header="720" w:footer="720" w:gutter="0"/>
      <w:pgNumType w:start="1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5D0"/>
    <w:rsid w:val="0009392D"/>
    <w:rsid w:val="000D45D0"/>
    <w:rsid w:val="001774F4"/>
    <w:rsid w:val="001C5579"/>
    <w:rsid w:val="00247AD4"/>
    <w:rsid w:val="002F5304"/>
    <w:rsid w:val="004C11DB"/>
    <w:rsid w:val="005927EA"/>
    <w:rsid w:val="009A3F39"/>
    <w:rsid w:val="00A827F0"/>
    <w:rsid w:val="00B638CC"/>
    <w:rsid w:val="00C1709A"/>
    <w:rsid w:val="00C47CDE"/>
    <w:rsid w:val="00F5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5800D7-2D2E-4747-AAD7-49487398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D45D0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Heading4">
    <w:name w:val="heading 4"/>
    <w:basedOn w:val="Normal"/>
    <w:next w:val="Normal"/>
    <w:link w:val="Heading4Char"/>
    <w:rsid w:val="000D45D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D45D0"/>
    <w:rPr>
      <w:rFonts w:ascii="Arial" w:eastAsia="Arial" w:hAnsi="Arial" w:cs="Arial"/>
      <w:color w:val="66666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csb.org/pdb/search/smartSubquery.do?smartSearchSubtype=PubmedIdQuery&amp;pubMedIdList=21527023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2468</Words>
  <Characters>14073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</dc:creator>
  <cp:keywords/>
  <dc:description/>
  <cp:lastModifiedBy>Hollydawn Murray</cp:lastModifiedBy>
  <cp:revision>9</cp:revision>
  <dcterms:created xsi:type="dcterms:W3CDTF">2016-02-26T10:10:00Z</dcterms:created>
  <dcterms:modified xsi:type="dcterms:W3CDTF">2016-02-26T10:32:00Z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Id">
    <vt:lpwstr>http://www.zotero.org/styles/vancouver</vt:lpwstr>
  </property>
</Properties>
</file>